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B2189" w14:textId="77777777" w:rsidR="00331733" w:rsidRPr="00347A52" w:rsidRDefault="00347A52" w:rsidP="00347A52">
      <w:pPr>
        <w:widowControl w:val="0"/>
        <w:tabs>
          <w:tab w:val="left" w:pos="3119"/>
        </w:tabs>
        <w:ind w:firstLine="357"/>
        <w:jc w:val="center"/>
        <w:rPr>
          <w:snapToGrid w:val="0"/>
          <w:sz w:val="26"/>
          <w:szCs w:val="26"/>
        </w:rPr>
      </w:pPr>
      <w:r w:rsidRPr="00347A52">
        <w:rPr>
          <w:b/>
          <w:snapToGrid w:val="0"/>
          <w:sz w:val="26"/>
          <w:szCs w:val="26"/>
        </w:rPr>
        <w:t xml:space="preserve">Урок 5_6.            </w:t>
      </w:r>
      <w:r w:rsidR="00331733" w:rsidRPr="00347A52">
        <w:rPr>
          <w:b/>
          <w:snapToGrid w:val="0"/>
          <w:sz w:val="26"/>
          <w:szCs w:val="26"/>
        </w:rPr>
        <w:t>Хранение данных.</w:t>
      </w:r>
    </w:p>
    <w:p w14:paraId="37026CEC" w14:textId="77777777" w:rsidR="00331733" w:rsidRPr="00347A52" w:rsidRDefault="00C83CF1" w:rsidP="00C83CF1">
      <w:pPr>
        <w:widowControl w:val="0"/>
        <w:ind w:firstLine="357"/>
        <w:jc w:val="both"/>
        <w:rPr>
          <w:snapToGrid w:val="0"/>
          <w:sz w:val="26"/>
          <w:szCs w:val="26"/>
        </w:rPr>
      </w:pPr>
      <w:r w:rsidRPr="00347A52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171C248" wp14:editId="44372138">
                <wp:simplePos x="0" y="0"/>
                <wp:positionH relativeFrom="column">
                  <wp:posOffset>354330</wp:posOffset>
                </wp:positionH>
                <wp:positionV relativeFrom="paragraph">
                  <wp:posOffset>218744</wp:posOffset>
                </wp:positionV>
                <wp:extent cx="5924550" cy="1111315"/>
                <wp:effectExtent l="0" t="0" r="19050" b="1270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4550" cy="1111315"/>
                          <a:chOff x="0" y="0"/>
                          <a:chExt cx="5924550" cy="1111315"/>
                        </a:xfrm>
                      </wpg:grpSpPr>
                      <wpg:grpSp>
                        <wpg:cNvPr id="5" name="Группа 5"/>
                        <wpg:cNvGrpSpPr/>
                        <wpg:grpSpPr>
                          <a:xfrm>
                            <a:off x="0" y="0"/>
                            <a:ext cx="5924550" cy="1111315"/>
                            <a:chOff x="0" y="0"/>
                            <a:chExt cx="5924550" cy="1111315"/>
                          </a:xfrm>
                        </wpg:grpSpPr>
                        <wps:wsp>
                          <wps:cNvPr id="1" name="Прямоугольник: скругленные углы 1"/>
                          <wps:cNvSpPr/>
                          <wps:spPr>
                            <a:xfrm>
                              <a:off x="2562225" y="0"/>
                              <a:ext cx="1057275" cy="354563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76D910" w14:textId="77777777" w:rsidR="00212025" w:rsidRPr="00C83CF1" w:rsidRDefault="00212025" w:rsidP="00212025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C83CF1">
                                  <w:rPr>
                                    <w:sz w:val="24"/>
                                    <w:szCs w:val="24"/>
                                  </w:rPr>
                                  <w:t>Величины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Прямоугольник: скругленные углы 2"/>
                          <wps:cNvSpPr/>
                          <wps:spPr>
                            <a:xfrm>
                              <a:off x="0" y="485775"/>
                              <a:ext cx="1838325" cy="542925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0AE24A" w14:textId="77777777" w:rsidR="00212025" w:rsidRPr="00C83CF1" w:rsidRDefault="00212025" w:rsidP="00212025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C83CF1">
                                  <w:rPr>
                                    <w:sz w:val="24"/>
                                    <w:szCs w:val="24"/>
                                  </w:rPr>
                                  <w:t xml:space="preserve">Числовые </w:t>
                                </w:r>
                              </w:p>
                              <w:p w14:paraId="72980806" w14:textId="77777777" w:rsidR="00212025" w:rsidRPr="00C83CF1" w:rsidRDefault="00212025" w:rsidP="00212025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C83CF1">
                                  <w:rPr>
                                    <w:sz w:val="24"/>
                                    <w:szCs w:val="24"/>
                                  </w:rPr>
                                  <w:t>(целые и вещественные)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Прямоугольник: скругленные углы 3"/>
                          <wps:cNvSpPr/>
                          <wps:spPr>
                            <a:xfrm>
                              <a:off x="2324100" y="590550"/>
                              <a:ext cx="1533525" cy="520765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3FA937" w14:textId="77777777" w:rsidR="00212025" w:rsidRPr="00C83CF1" w:rsidRDefault="00212025" w:rsidP="00212025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C83CF1">
                                  <w:rPr>
                                    <w:sz w:val="24"/>
                                    <w:szCs w:val="24"/>
                                  </w:rPr>
                                  <w:t>Символьные или строковые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Прямоугольник: скругленные углы 4"/>
                          <wps:cNvSpPr/>
                          <wps:spPr>
                            <a:xfrm>
                              <a:off x="4486275" y="485775"/>
                              <a:ext cx="1438275" cy="542925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454093B" w14:textId="77777777" w:rsidR="00212025" w:rsidRPr="00C83CF1" w:rsidRDefault="00212025" w:rsidP="00212025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C83CF1">
                                  <w:rPr>
                                    <w:sz w:val="24"/>
                                    <w:szCs w:val="24"/>
                                  </w:rPr>
                                  <w:t>Логические (булевские)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" name="Группа 16"/>
                        <wpg:cNvGrpSpPr/>
                        <wpg:grpSpPr>
                          <a:xfrm>
                            <a:off x="1000125" y="352425"/>
                            <a:ext cx="4210050" cy="235973"/>
                            <a:chOff x="0" y="0"/>
                            <a:chExt cx="4210050" cy="235973"/>
                          </a:xfrm>
                        </wpg:grpSpPr>
                        <wps:wsp>
                          <wps:cNvPr id="13" name="Прямая со стрелкой 13"/>
                          <wps:cNvCnPr/>
                          <wps:spPr>
                            <a:xfrm>
                              <a:off x="2076450" y="0"/>
                              <a:ext cx="0" cy="235973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Прямая со стрелкой 14"/>
                          <wps:cNvCnPr/>
                          <wps:spPr>
                            <a:xfrm flipH="1">
                              <a:off x="0" y="0"/>
                              <a:ext cx="2076450" cy="13120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Прямая со стрелкой 15"/>
                          <wps:cNvCnPr/>
                          <wps:spPr>
                            <a:xfrm>
                              <a:off x="2076450" y="0"/>
                              <a:ext cx="2133600" cy="13081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171C248" id="Группа 17" o:spid="_x0000_s1026" style="position:absolute;left:0;text-align:left;margin-left:27.9pt;margin-top:17.2pt;width:466.5pt;height:87.5pt;z-index:251664384" coordsize="59245,11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">
                <v:group id="Группа 5" o:spid="_x0000_s1027" style="position:absolute;width:59245;height:11113" coordsize="59245,11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oundrect id="Прямоугольник: скругленные углы 1" o:spid="_x0000_s1028" style="position:absolute;left:25622;width:10573;height:35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" fillcolor="white [3201]" strokecolor="black [3213]" strokeweight="1pt">
                    <v:stroke joinstyle="miter"/>
                    <v:textbox>
                      <w:txbxContent>
                        <w:p w14:paraId="3176D910" w14:textId="77777777" w:rsidR="00212025" w:rsidRPr="00C83CF1" w:rsidRDefault="00212025" w:rsidP="00212025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C83CF1">
                            <w:rPr>
                              <w:sz w:val="24"/>
                              <w:szCs w:val="24"/>
                            </w:rPr>
                            <w:t>Величины</w:t>
                          </w:r>
                        </w:p>
                      </w:txbxContent>
                    </v:textbox>
                  </v:roundrect>
                  <v:roundrect id="Прямоугольник: скругленные углы 2" o:spid="_x0000_s1029" style="position:absolute;top:4857;width:18383;height:54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" fillcolor="white [3201]" strokecolor="black [3213]" strokeweight="1pt">
                    <v:stroke joinstyle="miter"/>
                    <v:textbox>
                      <w:txbxContent>
                        <w:p w14:paraId="2E0AE24A" w14:textId="77777777" w:rsidR="00212025" w:rsidRPr="00C83CF1" w:rsidRDefault="00212025" w:rsidP="00212025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C83CF1">
                            <w:rPr>
                              <w:sz w:val="24"/>
                              <w:szCs w:val="24"/>
                            </w:rPr>
                            <w:t xml:space="preserve">Числовые </w:t>
                          </w:r>
                        </w:p>
                        <w:p w14:paraId="72980806" w14:textId="77777777" w:rsidR="00212025" w:rsidRPr="00C83CF1" w:rsidRDefault="00212025" w:rsidP="00212025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C83CF1">
                            <w:rPr>
                              <w:sz w:val="24"/>
                              <w:szCs w:val="24"/>
                            </w:rPr>
                            <w:t>(целые и вещественные)</w:t>
                          </w:r>
                        </w:p>
                      </w:txbxContent>
                    </v:textbox>
                  </v:roundrect>
                  <v:roundrect id="Прямоугольник: скругленные углы 3" o:spid="_x0000_s1030" style="position:absolute;left:23241;top:5905;width:15335;height:520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" fillcolor="white [3201]" strokecolor="black [3213]" strokeweight="1pt">
                    <v:stroke joinstyle="miter"/>
                    <v:textbox>
                      <w:txbxContent>
                        <w:p w14:paraId="2A3FA937" w14:textId="77777777" w:rsidR="00212025" w:rsidRPr="00C83CF1" w:rsidRDefault="00212025" w:rsidP="00212025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C83CF1">
                            <w:rPr>
                              <w:sz w:val="24"/>
                              <w:szCs w:val="24"/>
                            </w:rPr>
                            <w:t>Символьные или строковые</w:t>
                          </w:r>
                        </w:p>
                      </w:txbxContent>
                    </v:textbox>
                  </v:roundrect>
                  <v:roundrect id="Прямоугольник: скругленные углы 4" o:spid="_x0000_s1031" style="position:absolute;left:44862;top:4857;width:14383;height:54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" fillcolor="white [3201]" strokecolor="black [3213]" strokeweight="1pt">
                    <v:stroke joinstyle="miter"/>
                    <v:textbox>
                      <w:txbxContent>
                        <w:p w14:paraId="5454093B" w14:textId="77777777" w:rsidR="00212025" w:rsidRPr="00C83CF1" w:rsidRDefault="00212025" w:rsidP="00212025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C83CF1">
                            <w:rPr>
                              <w:sz w:val="24"/>
                              <w:szCs w:val="24"/>
                            </w:rPr>
                            <w:t>Логические (булевские)</w:t>
                          </w:r>
                        </w:p>
                      </w:txbxContent>
                    </v:textbox>
                  </v:roundrect>
                </v:group>
                <v:group id="Группа 16" o:spid="_x0000_s1032" style="position:absolute;left:10001;top:3524;width:42100;height:2359" coordsize="42100,2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3" o:spid="_x0000_s1033" type="#_x0000_t32" style="position:absolute;left:20764;width:0;height:2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" strokecolor="black [3200]" strokeweight=".5pt">
                    <v:stroke endarrow="block" joinstyle="miter"/>
                  </v:shape>
                  <v:shape id="Прямая со стрелкой 14" o:spid="_x0000_s1034" type="#_x0000_t32" style="position:absolute;width:20764;height:131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" strokecolor="black [3200]" strokeweight=".5pt">
                    <v:stroke endarrow="block" joinstyle="miter"/>
                  </v:shape>
                  <v:shape id="Прямая со стрелкой 15" o:spid="_x0000_s1035" type="#_x0000_t32" style="position:absolute;left:20764;width:21336;height:13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331733" w:rsidRPr="00347A52">
        <w:rPr>
          <w:snapToGrid w:val="0"/>
          <w:sz w:val="26"/>
          <w:szCs w:val="26"/>
        </w:rPr>
        <w:t xml:space="preserve">Существуют три основных типа величин с которыми работает компьютер: числовой, символьный и логический. </w:t>
      </w:r>
    </w:p>
    <w:p w14:paraId="73195FA4" w14:textId="77777777" w:rsidR="004877E5" w:rsidRPr="00347A52" w:rsidRDefault="004877E5" w:rsidP="00C83CF1">
      <w:pPr>
        <w:widowControl w:val="0"/>
        <w:ind w:firstLine="357"/>
        <w:jc w:val="both"/>
        <w:rPr>
          <w:color w:val="000000" w:themeColor="dark1"/>
          <w:kern w:val="24"/>
          <w:sz w:val="26"/>
          <w:szCs w:val="26"/>
        </w:rPr>
      </w:pPr>
    </w:p>
    <w:p w14:paraId="2F77027A" w14:textId="77777777" w:rsidR="00212025" w:rsidRPr="00347A52" w:rsidRDefault="00212025" w:rsidP="00C83CF1">
      <w:pPr>
        <w:widowControl w:val="0"/>
        <w:ind w:firstLine="357"/>
        <w:jc w:val="both"/>
        <w:rPr>
          <w:color w:val="000000" w:themeColor="dark1"/>
          <w:kern w:val="24"/>
          <w:sz w:val="26"/>
          <w:szCs w:val="26"/>
        </w:rPr>
      </w:pPr>
    </w:p>
    <w:p w14:paraId="03A6CB61" w14:textId="77777777" w:rsidR="00212025" w:rsidRPr="00347A52" w:rsidRDefault="00212025" w:rsidP="00C83CF1">
      <w:pPr>
        <w:widowControl w:val="0"/>
        <w:ind w:firstLine="357"/>
        <w:jc w:val="both"/>
        <w:rPr>
          <w:color w:val="000000" w:themeColor="dark1"/>
          <w:kern w:val="24"/>
          <w:sz w:val="26"/>
          <w:szCs w:val="26"/>
        </w:rPr>
      </w:pPr>
    </w:p>
    <w:p w14:paraId="30D4FF89" w14:textId="77777777" w:rsidR="00212025" w:rsidRPr="00347A52" w:rsidRDefault="00212025" w:rsidP="00C83CF1">
      <w:pPr>
        <w:widowControl w:val="0"/>
        <w:ind w:firstLine="357"/>
        <w:jc w:val="both"/>
        <w:rPr>
          <w:snapToGrid w:val="0"/>
          <w:sz w:val="26"/>
          <w:szCs w:val="26"/>
        </w:rPr>
      </w:pPr>
    </w:p>
    <w:p w14:paraId="765C068E" w14:textId="77777777" w:rsidR="00347A52" w:rsidRPr="00347A52" w:rsidRDefault="00347A52" w:rsidP="00C83CF1">
      <w:pPr>
        <w:widowControl w:val="0"/>
        <w:ind w:firstLine="357"/>
        <w:jc w:val="both"/>
        <w:rPr>
          <w:snapToGrid w:val="0"/>
          <w:sz w:val="26"/>
          <w:szCs w:val="26"/>
        </w:rPr>
      </w:pPr>
    </w:p>
    <w:p w14:paraId="437462FB" w14:textId="77777777" w:rsidR="00331733" w:rsidRPr="00347A52" w:rsidRDefault="00331733" w:rsidP="00C83CF1">
      <w:pPr>
        <w:widowControl w:val="0"/>
        <w:ind w:firstLine="357"/>
        <w:jc w:val="both"/>
        <w:rPr>
          <w:snapToGrid w:val="0"/>
          <w:sz w:val="26"/>
          <w:szCs w:val="26"/>
        </w:rPr>
      </w:pPr>
      <w:r w:rsidRPr="00347A52">
        <w:rPr>
          <w:snapToGrid w:val="0"/>
          <w:sz w:val="26"/>
          <w:szCs w:val="26"/>
        </w:rPr>
        <w:t>Изучая базы данных и электронные таблицы, вы уже встречались с этими типами. В данной главе мы будем строить алгоритмы, работающие с числовыми величинами.</w:t>
      </w:r>
    </w:p>
    <w:p w14:paraId="63061883" w14:textId="77777777" w:rsidR="00331733" w:rsidRPr="00347A52" w:rsidRDefault="00331733" w:rsidP="00C83CF1">
      <w:pPr>
        <w:widowControl w:val="0"/>
        <w:ind w:firstLine="357"/>
        <w:jc w:val="both"/>
        <w:rPr>
          <w:snapToGrid w:val="0"/>
          <w:sz w:val="26"/>
          <w:szCs w:val="26"/>
        </w:rPr>
      </w:pPr>
      <w:r w:rsidRPr="00347A52">
        <w:rPr>
          <w:snapToGrid w:val="0"/>
          <w:sz w:val="26"/>
          <w:szCs w:val="26"/>
        </w:rPr>
        <w:t>Числовые величины в программировании, так же, как и математические величины, делятся на переменные и константы (постоянные). Например, в формуле (</w:t>
      </w:r>
      <w:r w:rsidRPr="00347A52">
        <w:rPr>
          <w:snapToGrid w:val="0"/>
          <w:sz w:val="26"/>
          <w:szCs w:val="26"/>
          <w:lang w:val="en-US"/>
        </w:rPr>
        <w:t>a</w:t>
      </w:r>
      <w:r w:rsidRPr="00347A52">
        <w:rPr>
          <w:snapToGrid w:val="0"/>
          <w:sz w:val="26"/>
          <w:szCs w:val="26"/>
          <w:vertAlign w:val="superscript"/>
        </w:rPr>
        <w:t xml:space="preserve">2 </w:t>
      </w:r>
      <w:r w:rsidRPr="00347A52">
        <w:rPr>
          <w:snapToGrid w:val="0"/>
          <w:sz w:val="26"/>
          <w:szCs w:val="26"/>
        </w:rPr>
        <w:t>- 2</w:t>
      </w:r>
      <w:r w:rsidRPr="00347A52">
        <w:rPr>
          <w:snapToGrid w:val="0"/>
          <w:sz w:val="26"/>
          <w:szCs w:val="26"/>
          <w:lang w:val="en-US"/>
        </w:rPr>
        <w:t>ab</w:t>
      </w:r>
      <w:r w:rsidRPr="00347A52">
        <w:rPr>
          <w:snapToGrid w:val="0"/>
          <w:sz w:val="26"/>
          <w:szCs w:val="26"/>
        </w:rPr>
        <w:t xml:space="preserve"> + </w:t>
      </w:r>
      <w:r w:rsidRPr="00347A52">
        <w:rPr>
          <w:snapToGrid w:val="0"/>
          <w:sz w:val="26"/>
          <w:szCs w:val="26"/>
          <w:lang w:val="en-US"/>
        </w:rPr>
        <w:t>b</w:t>
      </w:r>
      <w:r w:rsidRPr="00347A52">
        <w:rPr>
          <w:snapToGrid w:val="0"/>
          <w:sz w:val="26"/>
          <w:szCs w:val="26"/>
          <w:vertAlign w:val="superscript"/>
        </w:rPr>
        <w:t>2</w:t>
      </w:r>
      <w:r w:rsidRPr="00347A52">
        <w:rPr>
          <w:snapToGrid w:val="0"/>
          <w:sz w:val="26"/>
          <w:szCs w:val="26"/>
        </w:rPr>
        <w:t xml:space="preserve">) а, </w:t>
      </w:r>
      <w:r w:rsidRPr="00347A52">
        <w:rPr>
          <w:snapToGrid w:val="0"/>
          <w:sz w:val="26"/>
          <w:szCs w:val="26"/>
          <w:lang w:val="en-US"/>
        </w:rPr>
        <w:t>b</w:t>
      </w:r>
      <w:r w:rsidRPr="00347A52">
        <w:rPr>
          <w:snapToGrid w:val="0"/>
          <w:sz w:val="26"/>
          <w:szCs w:val="26"/>
        </w:rPr>
        <w:t xml:space="preserve"> — это переменные, 2 — это константа.</w:t>
      </w:r>
    </w:p>
    <w:p w14:paraId="7BE757EA" w14:textId="77777777" w:rsidR="00331733" w:rsidRPr="00347A52" w:rsidRDefault="00331733" w:rsidP="00C83CF1">
      <w:pPr>
        <w:pStyle w:val="3"/>
        <w:rPr>
          <w:sz w:val="26"/>
          <w:szCs w:val="26"/>
        </w:rPr>
      </w:pPr>
      <w:r w:rsidRPr="00347A52">
        <w:rPr>
          <w:sz w:val="26"/>
          <w:szCs w:val="26"/>
        </w:rPr>
        <w:t>Во время работы компьютера данные хранятся в оперативной памяти. При написании программы программист должен как-то обозначить место, отводимое в памяти для обрабатываемых данных. Любое числовое, символьное или какое-либо иное значение, используемое в программе, заносится в оперативную память и извлекается оттуда, когда в этом возникает необходимость.</w:t>
      </w:r>
    </w:p>
    <w:p w14:paraId="7524B5A6" w14:textId="77777777" w:rsidR="00331733" w:rsidRPr="00347A52" w:rsidRDefault="00331733" w:rsidP="00347A52">
      <w:pPr>
        <w:widowControl w:val="0"/>
        <w:jc w:val="center"/>
        <w:rPr>
          <w:snapToGrid w:val="0"/>
          <w:sz w:val="26"/>
          <w:szCs w:val="26"/>
        </w:rPr>
      </w:pPr>
      <w:r w:rsidRPr="00347A52">
        <w:rPr>
          <w:b/>
          <w:snapToGrid w:val="0"/>
          <w:sz w:val="26"/>
          <w:szCs w:val="26"/>
        </w:rPr>
        <w:t>Константа</w:t>
      </w:r>
      <w:r w:rsidRPr="00347A52">
        <w:rPr>
          <w:snapToGrid w:val="0"/>
          <w:sz w:val="26"/>
          <w:szCs w:val="26"/>
        </w:rPr>
        <w:t>.</w:t>
      </w:r>
    </w:p>
    <w:p w14:paraId="1C599512" w14:textId="77777777" w:rsidR="00331733" w:rsidRPr="00347A52" w:rsidRDefault="00331733" w:rsidP="00FD1A63">
      <w:pPr>
        <w:widowControl w:val="0"/>
        <w:ind w:firstLine="284"/>
        <w:jc w:val="both"/>
        <w:rPr>
          <w:snapToGrid w:val="0"/>
          <w:sz w:val="26"/>
          <w:szCs w:val="26"/>
        </w:rPr>
      </w:pPr>
      <w:r w:rsidRPr="00347A52">
        <w:rPr>
          <w:snapToGrid w:val="0"/>
          <w:sz w:val="26"/>
          <w:szCs w:val="26"/>
        </w:rPr>
        <w:t>Некоторые элементы данных могут иметь одно и то же значение в течение всего времени выполнения программы. Если их изменение вообще не предусматривается, то эти элементы данных считаются константами. Константа не обязана быть отдельным числом — она может представлять собой, например, строку текстового сообщения, выдаваемого п</w:t>
      </w:r>
      <w:r w:rsidRPr="00347A52">
        <w:rPr>
          <w:snapToGrid w:val="0"/>
          <w:color w:val="008000"/>
          <w:sz w:val="26"/>
          <w:szCs w:val="26"/>
        </w:rPr>
        <w:t>р</w:t>
      </w:r>
      <w:r w:rsidRPr="00347A52">
        <w:rPr>
          <w:snapToGrid w:val="0"/>
          <w:sz w:val="26"/>
          <w:szCs w:val="26"/>
        </w:rPr>
        <w:t>ограммой. Константы обычно используются в программе непосредственно без использования каких-либо дополнительных обозначений.</w:t>
      </w:r>
    </w:p>
    <w:p w14:paraId="33B89F71" w14:textId="77777777" w:rsidR="00331733" w:rsidRPr="00347A52" w:rsidRDefault="00331733" w:rsidP="00FD1A63">
      <w:pPr>
        <w:pStyle w:val="a3"/>
        <w:spacing w:after="0"/>
        <w:ind w:left="0" w:firstLine="284"/>
        <w:jc w:val="both"/>
        <w:rPr>
          <w:sz w:val="26"/>
          <w:szCs w:val="26"/>
        </w:rPr>
      </w:pPr>
      <w:r w:rsidRPr="00347A52">
        <w:rPr>
          <w:b/>
          <w:sz w:val="26"/>
          <w:szCs w:val="26"/>
        </w:rPr>
        <w:t>Константа</w:t>
      </w:r>
      <w:r w:rsidRPr="00347A52">
        <w:rPr>
          <w:sz w:val="26"/>
          <w:szCs w:val="26"/>
        </w:rPr>
        <w:t xml:space="preserve"> – величина, которая не может быть изменена в ходе выполнения программы. Значение константы однозначно определяется её написанием.</w:t>
      </w:r>
    </w:p>
    <w:p w14:paraId="4CC98BF7" w14:textId="77777777" w:rsidR="00212025" w:rsidRPr="00347A52" w:rsidRDefault="00212025" w:rsidP="00FD1A63">
      <w:pPr>
        <w:ind w:firstLine="357"/>
        <w:jc w:val="both"/>
        <w:rPr>
          <w:sz w:val="26"/>
          <w:szCs w:val="26"/>
        </w:rPr>
      </w:pPr>
      <w:r w:rsidRPr="00347A52">
        <w:rPr>
          <w:b/>
          <w:sz w:val="26"/>
          <w:szCs w:val="26"/>
        </w:rPr>
        <w:t>Целые константы</w:t>
      </w:r>
      <w:r w:rsidRPr="00347A52">
        <w:rPr>
          <w:sz w:val="26"/>
          <w:szCs w:val="26"/>
        </w:rPr>
        <w:t xml:space="preserve"> — это целые числа (без точки). Знак + можно опускать.</w:t>
      </w:r>
    </w:p>
    <w:p w14:paraId="6B0B5B5E" w14:textId="77777777" w:rsidR="00C83CF1" w:rsidRPr="00C83CF1" w:rsidRDefault="00C83CF1" w:rsidP="00FD1A63">
      <w:pPr>
        <w:jc w:val="both"/>
        <w:rPr>
          <w:sz w:val="26"/>
          <w:szCs w:val="26"/>
        </w:rPr>
      </w:pPr>
      <w:r w:rsidRPr="00C83CF1">
        <w:rPr>
          <w:b/>
          <w:bCs/>
          <w:sz w:val="26"/>
          <w:szCs w:val="26"/>
        </w:rPr>
        <w:t>Примеры:     45,    -123,   0,   123</w:t>
      </w:r>
    </w:p>
    <w:p w14:paraId="2DBD20C8" w14:textId="77777777" w:rsidR="00C83CF1" w:rsidRPr="00347A52" w:rsidRDefault="00212025" w:rsidP="00FD1A63">
      <w:pPr>
        <w:ind w:firstLine="357"/>
        <w:jc w:val="both"/>
        <w:rPr>
          <w:sz w:val="26"/>
          <w:szCs w:val="26"/>
        </w:rPr>
      </w:pPr>
      <w:r w:rsidRPr="00347A52">
        <w:rPr>
          <w:b/>
          <w:sz w:val="26"/>
          <w:szCs w:val="26"/>
        </w:rPr>
        <w:t>Вещественные константы</w:t>
      </w:r>
      <w:r w:rsidRPr="00347A52">
        <w:rPr>
          <w:sz w:val="26"/>
          <w:szCs w:val="26"/>
        </w:rPr>
        <w:t xml:space="preserve"> могут быть представлены в двух видах: с фиксированной и плавающей точкой. </w:t>
      </w:r>
    </w:p>
    <w:p w14:paraId="4B9F6768" w14:textId="77777777" w:rsidR="00C83CF1" w:rsidRPr="00347A52" w:rsidRDefault="00212025" w:rsidP="00FD1A63">
      <w:pPr>
        <w:ind w:firstLine="357"/>
        <w:jc w:val="both"/>
        <w:rPr>
          <w:sz w:val="26"/>
          <w:szCs w:val="26"/>
        </w:rPr>
      </w:pPr>
      <w:r w:rsidRPr="00347A52">
        <w:rPr>
          <w:b/>
          <w:bCs/>
          <w:sz w:val="26"/>
          <w:szCs w:val="26"/>
        </w:rPr>
        <w:t>Константы с фиксированной точкой</w:t>
      </w:r>
      <w:r w:rsidRPr="00347A52">
        <w:rPr>
          <w:sz w:val="26"/>
          <w:szCs w:val="26"/>
        </w:rPr>
        <w:t xml:space="preserve"> — это числа, содержащие точку, разделяющую целую и дробную части. </w:t>
      </w:r>
    </w:p>
    <w:p w14:paraId="3D4ED6F3" w14:textId="77777777" w:rsidR="008B07C1" w:rsidRPr="008B07C1" w:rsidRDefault="008B07C1" w:rsidP="008B07C1">
      <w:pPr>
        <w:jc w:val="both"/>
        <w:rPr>
          <w:sz w:val="26"/>
          <w:szCs w:val="26"/>
        </w:rPr>
      </w:pPr>
      <w:r w:rsidRPr="008B07C1">
        <w:rPr>
          <w:b/>
          <w:bCs/>
          <w:sz w:val="26"/>
          <w:szCs w:val="26"/>
        </w:rPr>
        <w:t>Примеры:     45.125,    -123.0,  -7.24</w:t>
      </w:r>
    </w:p>
    <w:p w14:paraId="1498FDC6" w14:textId="77777777" w:rsidR="00C83CF1" w:rsidRPr="00347A52" w:rsidRDefault="00212025" w:rsidP="00C83CF1">
      <w:pPr>
        <w:ind w:firstLine="357"/>
        <w:jc w:val="both"/>
        <w:rPr>
          <w:sz w:val="26"/>
          <w:szCs w:val="26"/>
        </w:rPr>
      </w:pPr>
      <w:r w:rsidRPr="00347A52">
        <w:rPr>
          <w:b/>
          <w:bCs/>
          <w:sz w:val="26"/>
          <w:szCs w:val="26"/>
        </w:rPr>
        <w:t>Константы с плавающей точкой</w:t>
      </w:r>
      <w:r w:rsidRPr="00347A52">
        <w:rPr>
          <w:sz w:val="26"/>
          <w:szCs w:val="26"/>
        </w:rPr>
        <w:t xml:space="preserve"> — это числа, представленные с десятичным порядком: </w:t>
      </w:r>
      <w:proofErr w:type="spellStart"/>
      <w:r w:rsidRPr="00347A52">
        <w:rPr>
          <w:sz w:val="26"/>
          <w:szCs w:val="26"/>
          <w:lang w:val="en-US"/>
        </w:rPr>
        <w:t>mEp</w:t>
      </w:r>
      <w:proofErr w:type="spellEnd"/>
      <w:r w:rsidRPr="00347A52">
        <w:rPr>
          <w:sz w:val="26"/>
          <w:szCs w:val="26"/>
        </w:rPr>
        <w:t xml:space="preserve"> (без пробелов), </w:t>
      </w:r>
      <w:r w:rsidR="00C83CF1" w:rsidRPr="00347A52">
        <w:rPr>
          <w:sz w:val="26"/>
          <w:szCs w:val="26"/>
        </w:rPr>
        <w:t>где:</w:t>
      </w:r>
      <w:r w:rsidRPr="00347A52">
        <w:rPr>
          <w:sz w:val="26"/>
          <w:szCs w:val="26"/>
        </w:rPr>
        <w:t xml:space="preserve"> </w:t>
      </w:r>
    </w:p>
    <w:p w14:paraId="4C4C5212" w14:textId="77777777" w:rsidR="00C83CF1" w:rsidRPr="00347A52" w:rsidRDefault="00212025" w:rsidP="00C83CF1">
      <w:pPr>
        <w:ind w:firstLine="357"/>
        <w:jc w:val="both"/>
        <w:rPr>
          <w:sz w:val="26"/>
          <w:szCs w:val="26"/>
        </w:rPr>
      </w:pPr>
      <w:r w:rsidRPr="00347A52">
        <w:rPr>
          <w:sz w:val="26"/>
          <w:szCs w:val="26"/>
          <w:lang w:val="en-US"/>
        </w:rPr>
        <w:t>m</w:t>
      </w:r>
      <w:r w:rsidRPr="00347A52">
        <w:rPr>
          <w:sz w:val="26"/>
          <w:szCs w:val="26"/>
        </w:rPr>
        <w:t xml:space="preserve"> — мантисса (как целые, так и вещественные числа с фиксированной точкой); </w:t>
      </w:r>
    </w:p>
    <w:p w14:paraId="26F55EC6" w14:textId="77777777" w:rsidR="00C83CF1" w:rsidRPr="00347A52" w:rsidRDefault="00212025" w:rsidP="00C83CF1">
      <w:pPr>
        <w:ind w:firstLine="357"/>
        <w:jc w:val="both"/>
        <w:rPr>
          <w:sz w:val="26"/>
          <w:szCs w:val="26"/>
        </w:rPr>
      </w:pPr>
      <w:r w:rsidRPr="00347A52">
        <w:rPr>
          <w:sz w:val="26"/>
          <w:szCs w:val="26"/>
        </w:rPr>
        <w:t xml:space="preserve">Е — признак записи числа с десятичным порядком; </w:t>
      </w:r>
    </w:p>
    <w:p w14:paraId="2E418A6D" w14:textId="77777777" w:rsidR="00212025" w:rsidRPr="00347A52" w:rsidRDefault="00212025" w:rsidP="00C83CF1">
      <w:pPr>
        <w:ind w:firstLine="357"/>
        <w:jc w:val="both"/>
        <w:rPr>
          <w:sz w:val="26"/>
          <w:szCs w:val="26"/>
        </w:rPr>
      </w:pPr>
      <w:r w:rsidRPr="00347A52">
        <w:rPr>
          <w:sz w:val="26"/>
          <w:szCs w:val="26"/>
        </w:rPr>
        <w:t>р — порядок числа (только целые числа).</w:t>
      </w:r>
    </w:p>
    <w:p w14:paraId="23684FCA" w14:textId="77777777" w:rsidR="000C04B6" w:rsidRPr="00347A52" w:rsidRDefault="000C04B6" w:rsidP="000C04B6">
      <w:pPr>
        <w:rPr>
          <w:sz w:val="26"/>
          <w:szCs w:val="26"/>
        </w:rPr>
      </w:pPr>
      <w:r w:rsidRPr="00347A52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2022BC0" wp14:editId="78552662">
                <wp:simplePos x="0" y="0"/>
                <wp:positionH relativeFrom="column">
                  <wp:posOffset>2120762</wp:posOffset>
                </wp:positionH>
                <wp:positionV relativeFrom="paragraph">
                  <wp:posOffset>143400</wp:posOffset>
                </wp:positionV>
                <wp:extent cx="644056" cy="205647"/>
                <wp:effectExtent l="0" t="0" r="80010" b="99695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056" cy="205647"/>
                          <a:chOff x="0" y="0"/>
                          <a:chExt cx="1046480" cy="244475"/>
                        </a:xfrm>
                      </wpg:grpSpPr>
                      <wps:wsp>
                        <wps:cNvPr id="22" name="Левая фигурная скобка 22"/>
                        <wps:cNvSpPr/>
                        <wps:spPr>
                          <a:xfrm rot="5400000" flipH="1">
                            <a:off x="721360" y="-29845"/>
                            <a:ext cx="45719" cy="440689"/>
                          </a:xfrm>
                          <a:prstGeom prst="lef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Левая фигурная скобка 23"/>
                        <wps:cNvSpPr/>
                        <wps:spPr>
                          <a:xfrm rot="5400000" flipH="1">
                            <a:off x="197485" y="-29845"/>
                            <a:ext cx="45719" cy="440689"/>
                          </a:xfrm>
                          <a:prstGeom prst="lef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ая со стрелкой 24"/>
                        <wps:cNvCnPr/>
                        <wps:spPr>
                          <a:xfrm>
                            <a:off x="1046480" y="0"/>
                            <a:ext cx="0" cy="2444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541AC8" id="Группа 25" o:spid="_x0000_s1026" style="position:absolute;margin-left:167pt;margin-top:11.3pt;width:50.7pt;height:16.2pt;z-index:251677696;mso-width-relative:margin;mso-height-relative:margin" coordsize="10464,2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Левая фигурная скобка 22" o:spid="_x0000_s1027" type="#_x0000_t87" style="position:absolute;left:7213;top:-299;width:457;height:4407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" adj="187" strokecolor="black [3213]" strokeweight="1pt">
                  <v:stroke joinstyle="miter"/>
                </v:shape>
                <v:shape id="Левая фигурная скобка 23" o:spid="_x0000_s1028" type="#_x0000_t87" style="position:absolute;left:1974;top:-298;width:457;height:4406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" adj="187" strokecolor="black [3213]" strokeweight="1pt">
                  <v:stroke joinstyle="miter"/>
                </v:shape>
                <v:shape id="Прямая со стрелкой 24" o:spid="_x0000_s1029" type="#_x0000_t32" style="position:absolute;left:10464;width:0;height:24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Pr="00347A52">
        <w:rPr>
          <w:rFonts w:asciiTheme="minorHAnsi" w:hAnsi="Calibri" w:cstheme="minorBidi"/>
          <w:color w:val="000000" w:themeColor="text1"/>
          <w:kern w:val="24"/>
          <w:sz w:val="26"/>
          <w:szCs w:val="26"/>
        </w:rPr>
        <w:t>14300000 =1,43*10000000 = 1,43*10</w:t>
      </w:r>
      <w:r w:rsidRPr="00347A52">
        <w:rPr>
          <w:rFonts w:asciiTheme="minorHAnsi" w:hAnsi="Calibri" w:cstheme="minorBidi"/>
          <w:color w:val="000000" w:themeColor="text1"/>
          <w:kern w:val="24"/>
          <w:sz w:val="26"/>
          <w:szCs w:val="26"/>
          <w:vertAlign w:val="superscript"/>
          <w:lang w:val="en-US"/>
        </w:rPr>
        <w:t>7</w:t>
      </w:r>
      <w:r w:rsidRPr="00347A52">
        <w:rPr>
          <w:rFonts w:asciiTheme="minorHAnsi" w:hAnsi="Calibri" w:cstheme="minorBidi"/>
          <w:color w:val="000000" w:themeColor="text1"/>
          <w:kern w:val="24"/>
          <w:sz w:val="26"/>
          <w:szCs w:val="26"/>
        </w:rPr>
        <w:t xml:space="preserve"> = </w:t>
      </w:r>
      <w:r w:rsidRPr="00347A52">
        <w:rPr>
          <w:rFonts w:asciiTheme="minorHAnsi" w:hAnsi="Calibri" w:cstheme="minorBidi"/>
          <w:color w:val="000000" w:themeColor="text1"/>
          <w:kern w:val="24"/>
          <w:sz w:val="26"/>
          <w:szCs w:val="26"/>
          <w:lang w:val="en-US"/>
        </w:rPr>
        <w:t>1.43E7</w:t>
      </w:r>
    </w:p>
    <w:p w14:paraId="73C9CA34" w14:textId="77777777" w:rsidR="000C04B6" w:rsidRPr="00347A52" w:rsidRDefault="000C04B6" w:rsidP="000C04B6">
      <w:pPr>
        <w:rPr>
          <w:sz w:val="26"/>
          <w:szCs w:val="26"/>
        </w:rPr>
      </w:pPr>
      <w:r w:rsidRPr="00347A5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AE824C" wp14:editId="42C991D3">
                <wp:simplePos x="0" y="0"/>
                <wp:positionH relativeFrom="column">
                  <wp:posOffset>2120265</wp:posOffset>
                </wp:positionH>
                <wp:positionV relativeFrom="paragraph">
                  <wp:posOffset>49834</wp:posOffset>
                </wp:positionV>
                <wp:extent cx="834886" cy="461645"/>
                <wp:effectExtent l="0" t="0" r="0" b="0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6BED34-2294-4A24-8F66-411CB4FB6E8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886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D60D7E" w14:textId="77777777" w:rsidR="002F09F5" w:rsidRPr="000C04B6" w:rsidRDefault="002F09F5" w:rsidP="002F09F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C04B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m    E   p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5AE824C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36" type="#_x0000_t202" style="position:absolute;margin-left:166.95pt;margin-top:3.9pt;width:65.75pt;height:3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" filled="f" stroked="f">
                <v:textbox style="mso-fit-shape-to-text:t">
                  <w:txbxContent>
                    <w:p w14:paraId="21D60D7E" w14:textId="77777777" w:rsidR="002F09F5" w:rsidRPr="000C04B6" w:rsidRDefault="002F09F5" w:rsidP="002F09F5">
                      <w:pPr>
                        <w:rPr>
                          <w:sz w:val="28"/>
                          <w:szCs w:val="28"/>
                        </w:rPr>
                      </w:pPr>
                      <w:r w:rsidRPr="000C04B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m    E   p</w:t>
                      </w:r>
                    </w:p>
                  </w:txbxContent>
                </v:textbox>
              </v:shape>
            </w:pict>
          </mc:Fallback>
        </mc:AlternateContent>
      </w:r>
    </w:p>
    <w:p w14:paraId="1F5F1438" w14:textId="77777777" w:rsidR="006B6CCE" w:rsidRPr="00347A52" w:rsidRDefault="006B6CCE" w:rsidP="006B6CCE">
      <w:pPr>
        <w:jc w:val="both"/>
        <w:rPr>
          <w:sz w:val="26"/>
          <w:szCs w:val="26"/>
          <w:lang w:val="en-US"/>
        </w:rPr>
      </w:pPr>
      <w:r w:rsidRPr="006B6CCE">
        <w:rPr>
          <w:sz w:val="26"/>
          <w:szCs w:val="26"/>
          <w:lang w:val="en-US"/>
        </w:rPr>
        <w:t>54370000000</w:t>
      </w:r>
      <w:r w:rsidRPr="00347A52">
        <w:rPr>
          <w:sz w:val="26"/>
          <w:szCs w:val="26"/>
        </w:rPr>
        <w:t xml:space="preserve"> = 5.437</w:t>
      </w:r>
      <w:r w:rsidRPr="00347A52">
        <w:rPr>
          <w:sz w:val="26"/>
          <w:szCs w:val="26"/>
          <w:lang w:val="en-US"/>
        </w:rPr>
        <w:t>E10</w:t>
      </w:r>
    </w:p>
    <w:p w14:paraId="1D976E67" w14:textId="77777777" w:rsidR="006B6CCE" w:rsidRPr="006B6CCE" w:rsidRDefault="006B6CCE" w:rsidP="006B6CCE">
      <w:pPr>
        <w:jc w:val="both"/>
        <w:rPr>
          <w:sz w:val="26"/>
          <w:szCs w:val="26"/>
        </w:rPr>
      </w:pPr>
      <w:r w:rsidRPr="006B6CCE">
        <w:rPr>
          <w:sz w:val="26"/>
          <w:szCs w:val="26"/>
          <w:lang w:val="en-US"/>
        </w:rPr>
        <w:t>0,0000046</w:t>
      </w:r>
      <w:r w:rsidRPr="00347A52">
        <w:rPr>
          <w:sz w:val="26"/>
          <w:szCs w:val="26"/>
          <w:lang w:val="en-US"/>
        </w:rPr>
        <w:t xml:space="preserve"> = 4.6E-6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880"/>
        <w:gridCol w:w="2268"/>
      </w:tblGrid>
      <w:tr w:rsidR="000C04B6" w:rsidRPr="00347A52" w14:paraId="5269C60F" w14:textId="77777777" w:rsidTr="00326F17">
        <w:trPr>
          <w:trHeight w:hRule="exact" w:val="622"/>
        </w:trPr>
        <w:tc>
          <w:tcPr>
            <w:tcW w:w="1980" w:type="dxa"/>
          </w:tcPr>
          <w:p w14:paraId="557338E3" w14:textId="77777777" w:rsidR="000C04B6" w:rsidRPr="00347A52" w:rsidRDefault="000C04B6" w:rsidP="000C04B6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Значение константы</w:t>
            </w:r>
          </w:p>
        </w:tc>
        <w:tc>
          <w:tcPr>
            <w:tcW w:w="1980" w:type="dxa"/>
          </w:tcPr>
          <w:p w14:paraId="405A43A4" w14:textId="77777777" w:rsidR="000C04B6" w:rsidRPr="00347A52" w:rsidRDefault="000C04B6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Целая константа</w:t>
            </w:r>
          </w:p>
          <w:p w14:paraId="61E1C8FC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14:paraId="2DE866A8" w14:textId="77777777" w:rsidR="000C04B6" w:rsidRPr="00347A52" w:rsidRDefault="000C04B6" w:rsidP="000C04B6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Константа с фиксированной точкой</w:t>
            </w:r>
          </w:p>
        </w:tc>
        <w:tc>
          <w:tcPr>
            <w:tcW w:w="2268" w:type="dxa"/>
          </w:tcPr>
          <w:p w14:paraId="47B6FF37" w14:textId="77777777" w:rsidR="000C04B6" w:rsidRPr="00347A52" w:rsidRDefault="000C04B6" w:rsidP="000C04B6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Константа с плавающей точкой</w:t>
            </w:r>
          </w:p>
        </w:tc>
      </w:tr>
      <w:tr w:rsidR="000C04B6" w:rsidRPr="00347A52" w14:paraId="25337DED" w14:textId="77777777" w:rsidTr="00326F17">
        <w:trPr>
          <w:trHeight w:hRule="exact" w:val="341"/>
        </w:trPr>
        <w:tc>
          <w:tcPr>
            <w:tcW w:w="1980" w:type="dxa"/>
          </w:tcPr>
          <w:p w14:paraId="3EE00890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-257</w:t>
            </w:r>
          </w:p>
        </w:tc>
        <w:tc>
          <w:tcPr>
            <w:tcW w:w="1980" w:type="dxa"/>
          </w:tcPr>
          <w:p w14:paraId="33B5515B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-257</w:t>
            </w:r>
          </w:p>
        </w:tc>
        <w:tc>
          <w:tcPr>
            <w:tcW w:w="2880" w:type="dxa"/>
          </w:tcPr>
          <w:p w14:paraId="4DFEF01E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-257.0</w:t>
            </w:r>
          </w:p>
        </w:tc>
        <w:tc>
          <w:tcPr>
            <w:tcW w:w="2268" w:type="dxa"/>
          </w:tcPr>
          <w:p w14:paraId="484E837E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-2.57Е2</w:t>
            </w:r>
          </w:p>
          <w:p w14:paraId="07175563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</w:p>
        </w:tc>
      </w:tr>
      <w:tr w:rsidR="000C04B6" w:rsidRPr="00347A52" w14:paraId="21CA6F4B" w14:textId="77777777" w:rsidTr="00326F17">
        <w:trPr>
          <w:trHeight w:hRule="exact" w:val="341"/>
        </w:trPr>
        <w:tc>
          <w:tcPr>
            <w:tcW w:w="1980" w:type="dxa"/>
          </w:tcPr>
          <w:p w14:paraId="4372A119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16,4</w:t>
            </w:r>
          </w:p>
        </w:tc>
        <w:tc>
          <w:tcPr>
            <w:tcW w:w="1980" w:type="dxa"/>
          </w:tcPr>
          <w:p w14:paraId="1F9B182C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—</w:t>
            </w:r>
          </w:p>
        </w:tc>
        <w:tc>
          <w:tcPr>
            <w:tcW w:w="2880" w:type="dxa"/>
          </w:tcPr>
          <w:p w14:paraId="1BFB0C87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16.4</w:t>
            </w:r>
          </w:p>
        </w:tc>
        <w:tc>
          <w:tcPr>
            <w:tcW w:w="2268" w:type="dxa"/>
          </w:tcPr>
          <w:p w14:paraId="091C67E5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1.64Е1</w:t>
            </w:r>
          </w:p>
        </w:tc>
      </w:tr>
      <w:tr w:rsidR="000C04B6" w:rsidRPr="00347A52" w14:paraId="37019BC8" w14:textId="77777777" w:rsidTr="00326F17">
        <w:trPr>
          <w:trHeight w:hRule="exact" w:val="341"/>
        </w:trPr>
        <w:tc>
          <w:tcPr>
            <w:tcW w:w="1980" w:type="dxa"/>
          </w:tcPr>
          <w:p w14:paraId="6E1C6570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0,0032</w:t>
            </w:r>
          </w:p>
        </w:tc>
        <w:tc>
          <w:tcPr>
            <w:tcW w:w="1980" w:type="dxa"/>
          </w:tcPr>
          <w:p w14:paraId="526C67AE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—</w:t>
            </w:r>
          </w:p>
        </w:tc>
        <w:tc>
          <w:tcPr>
            <w:tcW w:w="2880" w:type="dxa"/>
          </w:tcPr>
          <w:p w14:paraId="23D270EE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0.0032</w:t>
            </w:r>
          </w:p>
        </w:tc>
        <w:tc>
          <w:tcPr>
            <w:tcW w:w="2268" w:type="dxa"/>
          </w:tcPr>
          <w:p w14:paraId="5B431175" w14:textId="77777777" w:rsidR="000C04B6" w:rsidRPr="00347A52" w:rsidRDefault="000C04B6" w:rsidP="00326F17">
            <w:pPr>
              <w:ind w:firstLine="357"/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0.32Е-2</w:t>
            </w:r>
          </w:p>
        </w:tc>
      </w:tr>
    </w:tbl>
    <w:p w14:paraId="53C21F2C" w14:textId="77777777" w:rsidR="009E7BEA" w:rsidRPr="00347A52" w:rsidRDefault="009E7BEA" w:rsidP="009E7BEA">
      <w:pPr>
        <w:ind w:firstLine="357"/>
        <w:jc w:val="both"/>
        <w:rPr>
          <w:sz w:val="26"/>
          <w:szCs w:val="26"/>
        </w:rPr>
      </w:pPr>
      <w:r w:rsidRPr="00347A52">
        <w:rPr>
          <w:sz w:val="26"/>
          <w:szCs w:val="26"/>
        </w:rPr>
        <w:t>Константы с фиксированной точкой обязательно должны содержать как целую, так и дробную часть: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E7BEA" w:rsidRPr="00347A52" w14:paraId="2731ABF2" w14:textId="77777777" w:rsidTr="00326F17">
        <w:tc>
          <w:tcPr>
            <w:tcW w:w="3190" w:type="dxa"/>
          </w:tcPr>
          <w:p w14:paraId="5932BAD1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lastRenderedPageBreak/>
              <w:t>Значение константы</w:t>
            </w:r>
          </w:p>
        </w:tc>
        <w:tc>
          <w:tcPr>
            <w:tcW w:w="3190" w:type="dxa"/>
          </w:tcPr>
          <w:p w14:paraId="0A35C9FB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Правильно</w:t>
            </w:r>
          </w:p>
        </w:tc>
        <w:tc>
          <w:tcPr>
            <w:tcW w:w="3191" w:type="dxa"/>
          </w:tcPr>
          <w:p w14:paraId="4C9264CB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Неправильно</w:t>
            </w:r>
          </w:p>
        </w:tc>
      </w:tr>
      <w:tr w:rsidR="009E7BEA" w:rsidRPr="00347A52" w14:paraId="7A4C298F" w14:textId="77777777" w:rsidTr="00326F17">
        <w:tc>
          <w:tcPr>
            <w:tcW w:w="3190" w:type="dxa"/>
          </w:tcPr>
          <w:p w14:paraId="379E217B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2</w:t>
            </w:r>
          </w:p>
        </w:tc>
        <w:tc>
          <w:tcPr>
            <w:tcW w:w="3190" w:type="dxa"/>
          </w:tcPr>
          <w:p w14:paraId="487738DC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2.0</w:t>
            </w:r>
          </w:p>
        </w:tc>
        <w:tc>
          <w:tcPr>
            <w:tcW w:w="3191" w:type="dxa"/>
          </w:tcPr>
          <w:p w14:paraId="20CD2D36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2.</w:t>
            </w:r>
          </w:p>
        </w:tc>
      </w:tr>
      <w:tr w:rsidR="009E7BEA" w:rsidRPr="00347A52" w14:paraId="3C27421F" w14:textId="77777777" w:rsidTr="00326F17">
        <w:tc>
          <w:tcPr>
            <w:tcW w:w="3190" w:type="dxa"/>
          </w:tcPr>
          <w:p w14:paraId="56E354F3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0,5</w:t>
            </w:r>
          </w:p>
        </w:tc>
        <w:tc>
          <w:tcPr>
            <w:tcW w:w="3190" w:type="dxa"/>
          </w:tcPr>
          <w:p w14:paraId="6A3ECDCF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0.5</w:t>
            </w:r>
          </w:p>
        </w:tc>
        <w:tc>
          <w:tcPr>
            <w:tcW w:w="3191" w:type="dxa"/>
          </w:tcPr>
          <w:p w14:paraId="066A6EBF" w14:textId="77777777" w:rsidR="009E7BEA" w:rsidRPr="00347A52" w:rsidRDefault="009E7BEA" w:rsidP="00326F17">
            <w:pPr>
              <w:jc w:val="center"/>
              <w:rPr>
                <w:sz w:val="26"/>
                <w:szCs w:val="26"/>
              </w:rPr>
            </w:pPr>
            <w:r w:rsidRPr="00347A52">
              <w:rPr>
                <w:sz w:val="26"/>
                <w:szCs w:val="26"/>
              </w:rPr>
              <w:t>.5</w:t>
            </w:r>
          </w:p>
        </w:tc>
      </w:tr>
    </w:tbl>
    <w:p w14:paraId="7A99B13B" w14:textId="77777777" w:rsidR="009E7BEA" w:rsidRPr="00347A52" w:rsidRDefault="009E7BEA" w:rsidP="009E7BEA">
      <w:pPr>
        <w:ind w:firstLine="357"/>
        <w:jc w:val="both"/>
        <w:rPr>
          <w:sz w:val="26"/>
          <w:szCs w:val="26"/>
        </w:rPr>
      </w:pPr>
      <w:r w:rsidRPr="00347A52">
        <w:rPr>
          <w:rFonts w:ascii="Arial" w:hAnsi="Arial"/>
          <w:b/>
          <w:sz w:val="26"/>
          <w:szCs w:val="26"/>
        </w:rPr>
        <w:t>Логические константы</w:t>
      </w:r>
      <w:r w:rsidRPr="00347A52">
        <w:rPr>
          <w:sz w:val="26"/>
          <w:szCs w:val="26"/>
        </w:rPr>
        <w:t xml:space="preserve"> принимают два значения: </w:t>
      </w:r>
      <w:r w:rsidRPr="00347A52">
        <w:rPr>
          <w:sz w:val="26"/>
          <w:szCs w:val="26"/>
          <w:lang w:val="en-US"/>
        </w:rPr>
        <w:t>True</w:t>
      </w:r>
      <w:r w:rsidRPr="00347A52">
        <w:rPr>
          <w:sz w:val="26"/>
          <w:szCs w:val="26"/>
        </w:rPr>
        <w:t xml:space="preserve"> (истинно) и </w:t>
      </w:r>
      <w:r w:rsidRPr="00347A52">
        <w:rPr>
          <w:sz w:val="26"/>
          <w:szCs w:val="26"/>
          <w:lang w:val="en-US"/>
        </w:rPr>
        <w:t>False</w:t>
      </w:r>
      <w:r w:rsidRPr="00347A52">
        <w:rPr>
          <w:sz w:val="26"/>
          <w:szCs w:val="26"/>
        </w:rPr>
        <w:t xml:space="preserve"> (ложно).</w:t>
      </w:r>
    </w:p>
    <w:p w14:paraId="75311DAA" w14:textId="77777777" w:rsidR="009E7BEA" w:rsidRPr="00347A52" w:rsidRDefault="009E7BEA" w:rsidP="009E7BEA">
      <w:pPr>
        <w:ind w:firstLine="357"/>
        <w:jc w:val="both"/>
        <w:rPr>
          <w:sz w:val="26"/>
          <w:szCs w:val="26"/>
        </w:rPr>
      </w:pPr>
      <w:r w:rsidRPr="00347A52">
        <w:rPr>
          <w:rFonts w:ascii="Arial" w:hAnsi="Arial"/>
          <w:b/>
          <w:sz w:val="26"/>
          <w:szCs w:val="26"/>
        </w:rPr>
        <w:t>Символьные константы</w:t>
      </w:r>
      <w:r w:rsidRPr="00347A52">
        <w:rPr>
          <w:i/>
          <w:sz w:val="26"/>
          <w:szCs w:val="26"/>
        </w:rPr>
        <w:t xml:space="preserve"> —</w:t>
      </w:r>
      <w:r w:rsidRPr="00347A52">
        <w:rPr>
          <w:sz w:val="26"/>
          <w:szCs w:val="26"/>
        </w:rPr>
        <w:t xml:space="preserve"> это какой-либо один символ, заключен</w:t>
      </w:r>
      <w:r w:rsidRPr="00347A52">
        <w:rPr>
          <w:sz w:val="26"/>
          <w:szCs w:val="26"/>
        </w:rPr>
        <w:softHyphen/>
        <w:t>ный в апострофы</w:t>
      </w:r>
      <w:r w:rsidRPr="00347A52">
        <w:rPr>
          <w:b/>
          <w:sz w:val="26"/>
          <w:szCs w:val="26"/>
        </w:rPr>
        <w:t xml:space="preserve">: </w:t>
      </w:r>
      <w:r w:rsidRPr="00347A52">
        <w:rPr>
          <w:rFonts w:ascii="Arial" w:hAnsi="Arial"/>
          <w:b/>
          <w:sz w:val="26"/>
          <w:szCs w:val="26"/>
        </w:rPr>
        <w:t>'А', '1', '!'</w:t>
      </w:r>
      <w:r w:rsidRPr="00347A52">
        <w:rPr>
          <w:rFonts w:ascii="Courier New" w:hAnsi="Courier New"/>
          <w:sz w:val="26"/>
          <w:szCs w:val="26"/>
        </w:rPr>
        <w:t xml:space="preserve"> </w:t>
      </w:r>
      <w:r w:rsidRPr="00347A52">
        <w:rPr>
          <w:sz w:val="26"/>
          <w:szCs w:val="26"/>
        </w:rPr>
        <w:t>и т. п.</w:t>
      </w:r>
    </w:p>
    <w:p w14:paraId="784BFF10" w14:textId="77777777" w:rsidR="00123733" w:rsidRPr="00347A52" w:rsidRDefault="009E7BEA" w:rsidP="007E420E">
      <w:pPr>
        <w:ind w:firstLine="426"/>
        <w:jc w:val="both"/>
        <w:rPr>
          <w:sz w:val="26"/>
          <w:szCs w:val="26"/>
        </w:rPr>
      </w:pPr>
      <w:r w:rsidRPr="00347A52">
        <w:rPr>
          <w:rFonts w:ascii="Arial" w:hAnsi="Arial"/>
          <w:b/>
          <w:sz w:val="26"/>
          <w:szCs w:val="26"/>
        </w:rPr>
        <w:t>Строковые константы</w:t>
      </w:r>
      <w:r w:rsidRPr="00347A52">
        <w:rPr>
          <w:i/>
          <w:sz w:val="26"/>
          <w:szCs w:val="26"/>
        </w:rPr>
        <w:t xml:space="preserve"> —</w:t>
      </w:r>
      <w:r w:rsidRPr="00347A52">
        <w:rPr>
          <w:sz w:val="26"/>
          <w:szCs w:val="26"/>
        </w:rPr>
        <w:t xml:space="preserve"> это ряд символов, заключенных в апост</w:t>
      </w:r>
      <w:r w:rsidRPr="00347A52">
        <w:rPr>
          <w:sz w:val="26"/>
          <w:szCs w:val="26"/>
        </w:rPr>
        <w:softHyphen/>
        <w:t>рофы</w:t>
      </w:r>
      <w:r w:rsidRPr="00347A52">
        <w:rPr>
          <w:rFonts w:ascii="Arial" w:hAnsi="Arial"/>
          <w:b/>
          <w:sz w:val="26"/>
          <w:szCs w:val="26"/>
        </w:rPr>
        <w:t>: '+9</w:t>
      </w:r>
      <w:r w:rsidRPr="00347A52">
        <w:rPr>
          <w:rFonts w:ascii="Arial" w:hAnsi="Arial"/>
          <w:b/>
          <w:sz w:val="26"/>
          <w:szCs w:val="26"/>
          <w:lang w:val="en-US"/>
        </w:rPr>
        <w:t>CL</w:t>
      </w:r>
      <w:r w:rsidRPr="00347A52">
        <w:rPr>
          <w:rFonts w:ascii="Arial" w:hAnsi="Arial"/>
          <w:b/>
          <w:sz w:val="26"/>
          <w:szCs w:val="26"/>
        </w:rPr>
        <w:t>', 'А В'</w:t>
      </w:r>
      <w:r w:rsidRPr="00347A52">
        <w:rPr>
          <w:sz w:val="26"/>
          <w:szCs w:val="26"/>
        </w:rPr>
        <w:t xml:space="preserve"> и т.п. При  этом</w:t>
      </w:r>
      <w:r w:rsidR="00E76E3D" w:rsidRPr="00347A52">
        <w:rPr>
          <w:sz w:val="26"/>
          <w:szCs w:val="26"/>
        </w:rPr>
        <w:t xml:space="preserve">, </w:t>
      </w:r>
      <w:r w:rsidRPr="00347A52">
        <w:rPr>
          <w:sz w:val="26"/>
          <w:szCs w:val="26"/>
        </w:rPr>
        <w:t xml:space="preserve"> строчный символ (</w:t>
      </w:r>
      <w:r w:rsidRPr="00347A52">
        <w:rPr>
          <w:rFonts w:ascii="Arial" w:hAnsi="Arial"/>
          <w:b/>
          <w:sz w:val="26"/>
          <w:szCs w:val="26"/>
        </w:rPr>
        <w:t>а</w:t>
      </w:r>
      <w:r w:rsidRPr="00347A52">
        <w:rPr>
          <w:sz w:val="26"/>
          <w:szCs w:val="26"/>
        </w:rPr>
        <w:t>) не то же самое, что заглавный (</w:t>
      </w:r>
      <w:r w:rsidRPr="00347A52">
        <w:rPr>
          <w:rFonts w:ascii="Arial" w:hAnsi="Arial"/>
          <w:sz w:val="26"/>
          <w:szCs w:val="26"/>
        </w:rPr>
        <w:t>А</w:t>
      </w:r>
      <w:r w:rsidRPr="00347A52">
        <w:rPr>
          <w:sz w:val="26"/>
          <w:szCs w:val="26"/>
        </w:rPr>
        <w:t xml:space="preserve">), так как они имеют различные значения в коде </w:t>
      </w:r>
      <w:r w:rsidRPr="00347A52">
        <w:rPr>
          <w:sz w:val="26"/>
          <w:szCs w:val="26"/>
          <w:lang w:val="en-US"/>
        </w:rPr>
        <w:t>ASCII</w:t>
      </w:r>
      <w:r w:rsidRPr="00347A52">
        <w:rPr>
          <w:sz w:val="26"/>
          <w:szCs w:val="26"/>
        </w:rPr>
        <w:t>.</w:t>
      </w:r>
    </w:p>
    <w:p w14:paraId="1684EFD7" w14:textId="77777777" w:rsidR="007E420E" w:rsidRPr="00347A52" w:rsidRDefault="007E420E" w:rsidP="007E420E">
      <w:pPr>
        <w:ind w:firstLine="426"/>
        <w:jc w:val="center"/>
        <w:rPr>
          <w:b/>
          <w:bCs/>
          <w:sz w:val="26"/>
          <w:szCs w:val="26"/>
        </w:rPr>
      </w:pPr>
      <w:r w:rsidRPr="00347A52">
        <w:rPr>
          <w:b/>
          <w:bCs/>
          <w:sz w:val="26"/>
          <w:szCs w:val="26"/>
        </w:rPr>
        <w:t>Переменная</w:t>
      </w:r>
    </w:p>
    <w:p w14:paraId="04F1DBA8" w14:textId="77777777" w:rsidR="007E420E" w:rsidRPr="00347A52" w:rsidRDefault="007E420E" w:rsidP="007E420E">
      <w:pPr>
        <w:ind w:firstLine="426"/>
        <w:jc w:val="both"/>
        <w:rPr>
          <w:sz w:val="26"/>
          <w:szCs w:val="26"/>
        </w:rPr>
      </w:pPr>
      <w:r w:rsidRPr="00347A52">
        <w:rPr>
          <w:sz w:val="26"/>
          <w:szCs w:val="26"/>
        </w:rPr>
        <w:t>В математике переменные – это данные, которые  меняют свои значения.</w:t>
      </w:r>
    </w:p>
    <w:p w14:paraId="4D84799F" w14:textId="77777777" w:rsidR="007E420E" w:rsidRPr="007E420E" w:rsidRDefault="007E420E" w:rsidP="007E420E">
      <w:pPr>
        <w:ind w:firstLine="426"/>
        <w:jc w:val="both"/>
        <w:rPr>
          <w:sz w:val="26"/>
          <w:szCs w:val="26"/>
        </w:rPr>
      </w:pPr>
      <w:r w:rsidRPr="007E420E">
        <w:rPr>
          <w:sz w:val="26"/>
          <w:szCs w:val="26"/>
        </w:rPr>
        <w:t xml:space="preserve">В программировании </w:t>
      </w:r>
      <w:r w:rsidRPr="007E420E">
        <w:rPr>
          <w:b/>
          <w:bCs/>
          <w:sz w:val="26"/>
          <w:szCs w:val="26"/>
        </w:rPr>
        <w:t xml:space="preserve">переменная </w:t>
      </w:r>
      <w:r w:rsidRPr="007E420E">
        <w:rPr>
          <w:sz w:val="26"/>
          <w:szCs w:val="26"/>
        </w:rPr>
        <w:t>– это небольшая область в оперативной памяти компьютера, куда во время работы программы можно занести и хранить в закодированном виде некоторую</w:t>
      </w:r>
      <w:r w:rsidRPr="007E420E">
        <w:rPr>
          <w:b/>
          <w:bCs/>
          <w:sz w:val="26"/>
          <w:szCs w:val="26"/>
        </w:rPr>
        <w:t xml:space="preserve"> величину, которая имеет имя, тип и значение</w:t>
      </w:r>
      <w:r w:rsidRPr="007E420E">
        <w:rPr>
          <w:sz w:val="26"/>
          <w:szCs w:val="26"/>
        </w:rPr>
        <w:t>.</w:t>
      </w:r>
    </w:p>
    <w:p w14:paraId="6E3AAE70" w14:textId="77777777" w:rsidR="007E420E" w:rsidRPr="007E420E" w:rsidRDefault="007E420E" w:rsidP="007E420E">
      <w:pPr>
        <w:ind w:firstLine="426"/>
        <w:jc w:val="both"/>
        <w:rPr>
          <w:sz w:val="26"/>
          <w:szCs w:val="26"/>
        </w:rPr>
      </w:pPr>
      <w:r w:rsidRPr="007E420E">
        <w:rPr>
          <w:sz w:val="26"/>
          <w:szCs w:val="26"/>
        </w:rPr>
        <w:t xml:space="preserve">Важно различать такие понятия, как ячейка памяти, переменная, значение переменной и идентификатор переменной. </w:t>
      </w:r>
    </w:p>
    <w:p w14:paraId="5C42EB2F" w14:textId="77777777" w:rsidR="007E420E" w:rsidRPr="003B2EAF" w:rsidRDefault="007E420E" w:rsidP="007E420E">
      <w:pPr>
        <w:ind w:firstLine="426"/>
        <w:jc w:val="both"/>
        <w:rPr>
          <w:sz w:val="26"/>
          <w:szCs w:val="26"/>
        </w:rPr>
      </w:pPr>
      <w:r w:rsidRPr="003B2EAF">
        <w:rPr>
          <w:b/>
          <w:bCs/>
          <w:sz w:val="26"/>
          <w:szCs w:val="26"/>
        </w:rPr>
        <w:t xml:space="preserve">Ячейки памяти </w:t>
      </w:r>
      <w:r w:rsidRPr="003B2EAF">
        <w:rPr>
          <w:sz w:val="26"/>
          <w:szCs w:val="26"/>
        </w:rPr>
        <w:t xml:space="preserve">— это элементы оперативной памяти, в которых хранятся данные в виде байтов. </w:t>
      </w:r>
    </w:p>
    <w:p w14:paraId="0E454484" w14:textId="77777777" w:rsidR="007E420E" w:rsidRPr="003B2EAF" w:rsidRDefault="007E420E" w:rsidP="007E420E">
      <w:pPr>
        <w:ind w:firstLine="426"/>
        <w:jc w:val="both"/>
        <w:rPr>
          <w:sz w:val="26"/>
          <w:szCs w:val="26"/>
        </w:rPr>
      </w:pPr>
      <w:r w:rsidRPr="003B2EAF">
        <w:rPr>
          <w:sz w:val="26"/>
          <w:szCs w:val="26"/>
        </w:rPr>
        <w:t xml:space="preserve">В зависимости от типа переменной ей может выделяться произвольное количество ячеек. Целое число от 0 до 255 занимает одну ячейку. Действительное число — 10 ячеек. А текстовая переменная (например, сообщение от программы) занимает столько ячеек, сколько в сообщении символов. </w:t>
      </w:r>
    </w:p>
    <w:p w14:paraId="126238A6" w14:textId="638093DC" w:rsidR="007E420E" w:rsidRPr="003B2EAF" w:rsidRDefault="007E420E" w:rsidP="007E420E">
      <w:pPr>
        <w:ind w:firstLine="426"/>
        <w:jc w:val="both"/>
        <w:rPr>
          <w:sz w:val="26"/>
          <w:szCs w:val="26"/>
        </w:rPr>
      </w:pPr>
      <w:r w:rsidRPr="003B2EAF">
        <w:rPr>
          <w:sz w:val="26"/>
          <w:szCs w:val="26"/>
        </w:rPr>
        <w:t xml:space="preserve">Программист может не думать о том, где хранится та или иная переменная. За этим следит </w:t>
      </w:r>
      <w:r w:rsidR="006C2D0E" w:rsidRPr="003B2EAF">
        <w:rPr>
          <w:sz w:val="26"/>
          <w:szCs w:val="26"/>
          <w:shd w:val="clear" w:color="auto" w:fill="FFFFFF"/>
        </w:rPr>
        <w:t>компилятор</w:t>
      </w:r>
      <w:r w:rsidRPr="003B2EAF">
        <w:rPr>
          <w:sz w:val="26"/>
          <w:szCs w:val="26"/>
        </w:rPr>
        <w:t>, обеспечивающий автоматический перевод с алгоритмических и символических языков в машинные коды.</w:t>
      </w:r>
    </w:p>
    <w:p w14:paraId="5D23F0B9" w14:textId="77777777" w:rsidR="001A6D5B" w:rsidRPr="003B2EAF" w:rsidRDefault="001A6D5B" w:rsidP="007E420E">
      <w:pPr>
        <w:ind w:firstLine="426"/>
        <w:jc w:val="both"/>
        <w:rPr>
          <w:sz w:val="26"/>
          <w:szCs w:val="26"/>
          <w:shd w:val="clear" w:color="auto" w:fill="FFFFFF"/>
        </w:rPr>
      </w:pPr>
      <w:r w:rsidRPr="003B2EAF">
        <w:rPr>
          <w:sz w:val="26"/>
          <w:szCs w:val="26"/>
          <w:shd w:val="clear" w:color="auto" w:fill="FFFFFF"/>
        </w:rPr>
        <w:t>Компьютерная программа, переводящая код, написанный на одном языке программирования, в другой, называется транслятором, а из языка в машинный код — компилятором. </w:t>
      </w:r>
    </w:p>
    <w:p w14:paraId="46D6E0CB" w14:textId="77777777" w:rsidR="007002D3" w:rsidRPr="003B2EAF" w:rsidRDefault="007002D3" w:rsidP="007002D3">
      <w:pPr>
        <w:widowControl w:val="0"/>
        <w:ind w:firstLine="357"/>
        <w:jc w:val="both"/>
        <w:rPr>
          <w:snapToGrid w:val="0"/>
          <w:sz w:val="26"/>
          <w:szCs w:val="26"/>
        </w:rPr>
      </w:pPr>
      <w:r w:rsidRPr="003B2EAF">
        <w:rPr>
          <w:snapToGrid w:val="0"/>
          <w:sz w:val="26"/>
          <w:szCs w:val="26"/>
        </w:rPr>
        <w:t>Транслятор при переводе программы на язык машинных кодов составляет таблицу, в которой каждому употреблённому имени переменной ставится в соответствие конкретный числовой адрес. Этот адрес заменяет имя переменной в программе на машинном языке. Таким образом, можно говорить, что имя переменной однозначно определяет место в ОЗУ, куда можно занести на хранение некоторое значение, а при необходимости – изменять его или использовать в каких-то операциях.</w:t>
      </w:r>
    </w:p>
    <w:p w14:paraId="3C7AA1B0" w14:textId="77777777" w:rsidR="007002D3" w:rsidRPr="003B2EAF" w:rsidRDefault="007002D3" w:rsidP="007002D3">
      <w:pPr>
        <w:widowControl w:val="0"/>
        <w:ind w:firstLine="357"/>
        <w:jc w:val="both"/>
        <w:rPr>
          <w:snapToGrid w:val="0"/>
          <w:sz w:val="26"/>
          <w:szCs w:val="26"/>
        </w:rPr>
      </w:pPr>
      <w:r w:rsidRPr="003B2EAF">
        <w:rPr>
          <w:snapToGrid w:val="0"/>
          <w:sz w:val="26"/>
          <w:szCs w:val="26"/>
        </w:rPr>
        <w:t>После компиляции идентификаторы исчезают. Машинному коду идентификаторы не нужны. Процессор обращается к ячейкам памяти по их числовым адресам, а не по именам переменных, которые там хранятся.</w:t>
      </w:r>
    </w:p>
    <w:p w14:paraId="4799C3E4" w14:textId="77777777" w:rsidR="00F036DB" w:rsidRPr="00347A52" w:rsidRDefault="00F036DB" w:rsidP="00F036DB">
      <w:pPr>
        <w:pStyle w:val="a3"/>
        <w:spacing w:after="0"/>
        <w:ind w:left="0" w:firstLine="425"/>
        <w:rPr>
          <w:sz w:val="26"/>
          <w:szCs w:val="26"/>
        </w:rPr>
      </w:pPr>
      <w:r w:rsidRPr="00347A52">
        <w:rPr>
          <w:b/>
          <w:bCs/>
          <w:sz w:val="26"/>
          <w:szCs w:val="26"/>
        </w:rPr>
        <w:t>Значение переменной</w:t>
      </w:r>
      <w:r w:rsidRPr="00347A52">
        <w:rPr>
          <w:sz w:val="26"/>
          <w:szCs w:val="26"/>
        </w:rPr>
        <w:t xml:space="preserve"> — это содержимое тех ячеек памяти, в которых хранится переменная. По ходу работы программы это содержимое может меняться. </w:t>
      </w:r>
    </w:p>
    <w:p w14:paraId="70FCCB55" w14:textId="77777777" w:rsidR="00F036DB" w:rsidRPr="00347A52" w:rsidRDefault="00F036DB" w:rsidP="00F036DB">
      <w:pPr>
        <w:pStyle w:val="a3"/>
        <w:spacing w:after="0"/>
        <w:ind w:left="0" w:firstLine="425"/>
        <w:rPr>
          <w:sz w:val="26"/>
          <w:szCs w:val="26"/>
        </w:rPr>
      </w:pPr>
      <w:r w:rsidRPr="00347A52">
        <w:rPr>
          <w:b/>
          <w:bCs/>
          <w:sz w:val="26"/>
          <w:szCs w:val="26"/>
        </w:rPr>
        <w:t>Идентификатор</w:t>
      </w:r>
      <w:r w:rsidRPr="00347A52">
        <w:rPr>
          <w:sz w:val="26"/>
          <w:szCs w:val="26"/>
        </w:rPr>
        <w:t xml:space="preserve"> – имя, свободно избираемое программистом для элементов программы (переменных, констант, процедур, функций и типов данных).</w:t>
      </w:r>
    </w:p>
    <w:p w14:paraId="2D115CFD" w14:textId="77777777" w:rsidR="00EB6989" w:rsidRPr="00347A52" w:rsidRDefault="00EB6989" w:rsidP="00EB6989">
      <w:pPr>
        <w:ind w:firstLine="426"/>
        <w:jc w:val="center"/>
        <w:rPr>
          <w:sz w:val="26"/>
          <w:szCs w:val="26"/>
        </w:rPr>
      </w:pPr>
      <w:r w:rsidRPr="00347A52">
        <w:rPr>
          <w:b/>
          <w:bCs/>
          <w:sz w:val="26"/>
          <w:szCs w:val="26"/>
        </w:rPr>
        <w:t>Правила  организации  идентификаторов</w:t>
      </w:r>
    </w:p>
    <w:p w14:paraId="0E2918F9" w14:textId="77777777" w:rsidR="00EB6989" w:rsidRPr="00EB6989" w:rsidRDefault="00EB6989" w:rsidP="00EB6989">
      <w:pPr>
        <w:numPr>
          <w:ilvl w:val="0"/>
          <w:numId w:val="1"/>
        </w:numPr>
        <w:jc w:val="both"/>
        <w:rPr>
          <w:sz w:val="26"/>
          <w:szCs w:val="26"/>
        </w:rPr>
      </w:pPr>
      <w:r w:rsidRPr="00EB6989">
        <w:rPr>
          <w:sz w:val="26"/>
          <w:szCs w:val="26"/>
        </w:rPr>
        <w:t>В идентификаторах используются буквы латинского языка, символом подчеркивания (</w:t>
      </w:r>
      <w:r w:rsidRPr="00EB6989">
        <w:rPr>
          <w:b/>
          <w:bCs/>
          <w:sz w:val="26"/>
          <w:szCs w:val="26"/>
        </w:rPr>
        <w:t>_</w:t>
      </w:r>
      <w:r w:rsidRPr="00EB6989">
        <w:rPr>
          <w:sz w:val="26"/>
          <w:szCs w:val="26"/>
        </w:rPr>
        <w:t xml:space="preserve">) и цифры со второй позиции. </w:t>
      </w:r>
    </w:p>
    <w:p w14:paraId="59AFD1BC" w14:textId="77777777" w:rsidR="00EB6989" w:rsidRPr="00EB6989" w:rsidRDefault="00EB6989" w:rsidP="00EB6989">
      <w:pPr>
        <w:numPr>
          <w:ilvl w:val="0"/>
          <w:numId w:val="1"/>
        </w:numPr>
        <w:jc w:val="both"/>
        <w:rPr>
          <w:sz w:val="26"/>
          <w:szCs w:val="26"/>
        </w:rPr>
      </w:pPr>
      <w:r w:rsidRPr="00EB6989">
        <w:rPr>
          <w:sz w:val="26"/>
          <w:szCs w:val="26"/>
        </w:rPr>
        <w:t xml:space="preserve"> Пробел  в  языках программирования  является разделителем и не может стоять внутри идентификатора. Для создания идентификаторов, состоящих из  двух слов,  можно воспользоваться большими буквами (</w:t>
      </w:r>
      <w:proofErr w:type="spellStart"/>
      <w:r w:rsidRPr="00EB6989">
        <w:rPr>
          <w:sz w:val="26"/>
          <w:szCs w:val="26"/>
        </w:rPr>
        <w:t>ReadText</w:t>
      </w:r>
      <w:proofErr w:type="spellEnd"/>
      <w:r w:rsidRPr="00EB6989">
        <w:rPr>
          <w:sz w:val="26"/>
          <w:szCs w:val="26"/>
        </w:rPr>
        <w:t>) или символом подчеркивания (</w:t>
      </w:r>
      <w:proofErr w:type="spellStart"/>
      <w:r w:rsidRPr="00EB6989">
        <w:rPr>
          <w:sz w:val="26"/>
          <w:szCs w:val="26"/>
        </w:rPr>
        <w:t>Read_Text</w:t>
      </w:r>
      <w:proofErr w:type="spellEnd"/>
      <w:r w:rsidRPr="00EB6989">
        <w:rPr>
          <w:sz w:val="26"/>
          <w:szCs w:val="26"/>
        </w:rPr>
        <w:t>), но  не пробелом (</w:t>
      </w:r>
      <w:proofErr w:type="spellStart"/>
      <w:r w:rsidRPr="00EB6989">
        <w:rPr>
          <w:sz w:val="26"/>
          <w:szCs w:val="26"/>
        </w:rPr>
        <w:t>ReadText</w:t>
      </w:r>
      <w:proofErr w:type="spellEnd"/>
      <w:r w:rsidRPr="00EB6989">
        <w:rPr>
          <w:sz w:val="26"/>
          <w:szCs w:val="26"/>
        </w:rPr>
        <w:t>).</w:t>
      </w:r>
    </w:p>
    <w:p w14:paraId="490E0BDD" w14:textId="77777777" w:rsidR="00EB6989" w:rsidRPr="00EB6989" w:rsidRDefault="00EB6989" w:rsidP="00EB6989">
      <w:pPr>
        <w:numPr>
          <w:ilvl w:val="0"/>
          <w:numId w:val="1"/>
        </w:numPr>
        <w:jc w:val="both"/>
        <w:rPr>
          <w:sz w:val="26"/>
          <w:szCs w:val="26"/>
        </w:rPr>
      </w:pPr>
      <w:r w:rsidRPr="00EB6989">
        <w:rPr>
          <w:sz w:val="26"/>
          <w:szCs w:val="26"/>
        </w:rPr>
        <w:t xml:space="preserve"> Зарезервированные слова (</w:t>
      </w:r>
      <w:r w:rsidRPr="00EB6989">
        <w:rPr>
          <w:sz w:val="26"/>
          <w:szCs w:val="26"/>
          <w:lang w:val="en-US"/>
        </w:rPr>
        <w:t>print</w:t>
      </w:r>
      <w:r w:rsidRPr="00EB6989">
        <w:rPr>
          <w:sz w:val="26"/>
          <w:szCs w:val="26"/>
        </w:rPr>
        <w:t xml:space="preserve">, </w:t>
      </w:r>
      <w:r w:rsidRPr="00EB6989">
        <w:rPr>
          <w:sz w:val="26"/>
          <w:szCs w:val="26"/>
          <w:lang w:val="en-US"/>
        </w:rPr>
        <w:t>input</w:t>
      </w:r>
      <w:r w:rsidRPr="00EB6989">
        <w:rPr>
          <w:sz w:val="26"/>
          <w:szCs w:val="26"/>
        </w:rPr>
        <w:t xml:space="preserve"> и т.д.) в качестве  идентификаторов  не используются.</w:t>
      </w:r>
    </w:p>
    <w:p w14:paraId="3AE9ECB6" w14:textId="77777777" w:rsidR="00EB6989" w:rsidRPr="00EB6989" w:rsidRDefault="00EB6989" w:rsidP="00EB6989">
      <w:pPr>
        <w:numPr>
          <w:ilvl w:val="0"/>
          <w:numId w:val="1"/>
        </w:numPr>
        <w:jc w:val="both"/>
        <w:rPr>
          <w:sz w:val="26"/>
          <w:szCs w:val="26"/>
        </w:rPr>
      </w:pPr>
      <w:r w:rsidRPr="00EB6989">
        <w:rPr>
          <w:sz w:val="26"/>
          <w:szCs w:val="26"/>
        </w:rPr>
        <w:lastRenderedPageBreak/>
        <w:t xml:space="preserve"> Идентификаторы могут быть любой длины, но сравнение их между собой  производится  по первым   63  символам.</w:t>
      </w:r>
    </w:p>
    <w:p w14:paraId="3B2ACA46" w14:textId="77777777" w:rsidR="00EB6989" w:rsidRPr="00347A52" w:rsidRDefault="00EB6989" w:rsidP="00EB6989">
      <w:pPr>
        <w:numPr>
          <w:ilvl w:val="0"/>
          <w:numId w:val="1"/>
        </w:numPr>
        <w:jc w:val="both"/>
        <w:rPr>
          <w:sz w:val="26"/>
          <w:szCs w:val="26"/>
        </w:rPr>
      </w:pPr>
      <w:r w:rsidRPr="00EB6989">
        <w:rPr>
          <w:sz w:val="26"/>
          <w:szCs w:val="26"/>
        </w:rPr>
        <w:t xml:space="preserve"> Изобретая идентификаторы, старайтесь делать их "осмысленными", не экономьте на именах – имя  </w:t>
      </w:r>
      <w:proofErr w:type="spellStart"/>
      <w:r w:rsidRPr="00EB6989">
        <w:rPr>
          <w:sz w:val="26"/>
          <w:szCs w:val="26"/>
        </w:rPr>
        <w:t>Read_Text</w:t>
      </w:r>
      <w:proofErr w:type="spellEnd"/>
      <w:r w:rsidRPr="00EB6989">
        <w:rPr>
          <w:sz w:val="26"/>
          <w:szCs w:val="26"/>
        </w:rPr>
        <w:t xml:space="preserve">  всегда  лучше, чем  RT.</w:t>
      </w:r>
    </w:p>
    <w:p w14:paraId="739EB632" w14:textId="77777777" w:rsidR="00635E51" w:rsidRPr="00347A52" w:rsidRDefault="00635E51" w:rsidP="00FD1A63">
      <w:pPr>
        <w:pStyle w:val="a6"/>
        <w:widowControl w:val="0"/>
        <w:spacing w:before="60" w:after="60"/>
        <w:jc w:val="center"/>
        <w:rPr>
          <w:b/>
          <w:bCs/>
          <w:snapToGrid w:val="0"/>
          <w:sz w:val="26"/>
          <w:szCs w:val="26"/>
        </w:rPr>
      </w:pPr>
      <w:r w:rsidRPr="00347A52">
        <w:rPr>
          <w:b/>
          <w:bCs/>
          <w:snapToGrid w:val="0"/>
          <w:sz w:val="26"/>
          <w:szCs w:val="26"/>
        </w:rPr>
        <w:t>Примеры идентификаторов переменных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39"/>
      </w:tblGrid>
      <w:tr w:rsidR="00635E51" w:rsidRPr="00347A52" w14:paraId="01ADC982" w14:textId="77777777" w:rsidTr="00215A2E">
        <w:trPr>
          <w:trHeight w:val="30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0830B" w14:textId="77777777" w:rsidR="00635E51" w:rsidRPr="00347A52" w:rsidRDefault="00635E51" w:rsidP="00326F17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>Идентификатор</w:t>
            </w:r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FFF9C" w14:textId="77777777" w:rsidR="00635E51" w:rsidRPr="00347A52" w:rsidRDefault="00635E51" w:rsidP="00326F17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>Комментарий</w:t>
            </w:r>
          </w:p>
        </w:tc>
      </w:tr>
      <w:tr w:rsidR="00635E51" w:rsidRPr="00347A52" w14:paraId="7A025804" w14:textId="77777777" w:rsidTr="00215A2E">
        <w:trPr>
          <w:trHeight w:val="2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3ECC" w14:textId="77777777" w:rsidR="00635E51" w:rsidRPr="00347A52" w:rsidRDefault="00360A73" w:rsidP="00360A73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proofErr w:type="spellStart"/>
            <w:r w:rsidRPr="00360A73">
              <w:rPr>
                <w:snapToGrid w:val="0"/>
                <w:sz w:val="26"/>
                <w:szCs w:val="26"/>
                <w:lang w:val="en-US"/>
              </w:rPr>
              <w:t>abcd</w:t>
            </w:r>
            <w:proofErr w:type="spellEnd"/>
            <w:r w:rsidRPr="00360A73">
              <w:rPr>
                <w:snapToGrid w:val="0"/>
                <w:sz w:val="26"/>
                <w:szCs w:val="26"/>
              </w:rPr>
              <w:t>123</w:t>
            </w:r>
            <w:proofErr w:type="spellStart"/>
            <w:r w:rsidRPr="00360A73">
              <w:rPr>
                <w:snapToGrid w:val="0"/>
                <w:sz w:val="26"/>
                <w:szCs w:val="26"/>
                <w:lang w:val="en-US"/>
              </w:rPr>
              <w:t>zxcv</w:t>
            </w:r>
            <w:proofErr w:type="spellEnd"/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DBEEC" w14:textId="77777777" w:rsidR="00635E51" w:rsidRPr="00347A52" w:rsidRDefault="00635E51" w:rsidP="00326F17">
            <w:pPr>
              <w:widowControl w:val="0"/>
              <w:spacing w:before="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    Допустимый</w:t>
            </w:r>
          </w:p>
        </w:tc>
      </w:tr>
      <w:tr w:rsidR="00635E51" w:rsidRPr="00347A52" w14:paraId="2BD7C60E" w14:textId="77777777" w:rsidTr="00215A2E">
        <w:trPr>
          <w:trHeight w:val="2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866B" w14:textId="77777777" w:rsidR="00635E51" w:rsidRPr="00347A52" w:rsidRDefault="00635E51" w:rsidP="00326F17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>123</w:t>
            </w:r>
            <w:r w:rsidRPr="00347A52">
              <w:rPr>
                <w:snapToGrid w:val="0"/>
                <w:sz w:val="26"/>
                <w:szCs w:val="26"/>
                <w:lang w:val="en-US"/>
              </w:rPr>
              <w:t>abed</w:t>
            </w:r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7F2E" w14:textId="77777777" w:rsidR="00635E51" w:rsidRPr="00347A52" w:rsidRDefault="00635E51" w:rsidP="00326F17">
            <w:pPr>
              <w:widowControl w:val="0"/>
              <w:spacing w:before="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    Недопустимый (начинается не с буквы)</w:t>
            </w:r>
          </w:p>
        </w:tc>
      </w:tr>
      <w:tr w:rsidR="00635E51" w:rsidRPr="00347A52" w14:paraId="226AD0F1" w14:textId="77777777" w:rsidTr="00215A2E">
        <w:trPr>
          <w:trHeight w:val="2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BF5C" w14:textId="77777777" w:rsidR="00635E51" w:rsidRPr="00347A52" w:rsidRDefault="00635E51" w:rsidP="00326F17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>3аяц23</w:t>
            </w:r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EFB6" w14:textId="77777777" w:rsidR="00635E51" w:rsidRPr="00347A52" w:rsidRDefault="00635E51" w:rsidP="00326F17">
            <w:pPr>
              <w:widowControl w:val="0"/>
              <w:spacing w:before="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    Недопустимый (содержит русские буквы)</w:t>
            </w:r>
          </w:p>
        </w:tc>
      </w:tr>
      <w:tr w:rsidR="00635E51" w:rsidRPr="00347A52" w14:paraId="72AC2667" w14:textId="77777777" w:rsidTr="00215A2E">
        <w:trPr>
          <w:trHeight w:val="2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E6D63" w14:textId="77777777" w:rsidR="00635E51" w:rsidRPr="00347A52" w:rsidRDefault="00635E51" w:rsidP="00326F17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  <w:lang w:val="en-US"/>
              </w:rPr>
              <w:t>A</w:t>
            </w:r>
            <w:r w:rsidRPr="00347A52">
              <w:rPr>
                <w:snapToGrid w:val="0"/>
                <w:sz w:val="26"/>
                <w:szCs w:val="26"/>
              </w:rPr>
              <w:t xml:space="preserve"> </w:t>
            </w:r>
            <w:r w:rsidRPr="00347A52">
              <w:rPr>
                <w:snapToGrid w:val="0"/>
                <w:sz w:val="26"/>
                <w:szCs w:val="26"/>
                <w:lang w:val="en-US"/>
              </w:rPr>
              <w:t>BCD</w:t>
            </w:r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65E0" w14:textId="77777777" w:rsidR="00635E51" w:rsidRPr="00347A52" w:rsidRDefault="00635E51" w:rsidP="00326F17">
            <w:pPr>
              <w:widowControl w:val="0"/>
              <w:spacing w:before="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    Недопустимый (содержит пробелы)</w:t>
            </w:r>
          </w:p>
        </w:tc>
      </w:tr>
      <w:tr w:rsidR="00635E51" w:rsidRPr="00347A52" w14:paraId="1F7A1BFF" w14:textId="77777777" w:rsidTr="00215A2E">
        <w:trPr>
          <w:trHeight w:val="2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2A10" w14:textId="77777777" w:rsidR="00635E51" w:rsidRPr="00347A52" w:rsidRDefault="00635E51" w:rsidP="00326F17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>А&amp;В</w:t>
            </w:r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C9057" w14:textId="77777777" w:rsidR="00635E51" w:rsidRPr="00347A52" w:rsidRDefault="00635E51" w:rsidP="00326F17">
            <w:pPr>
              <w:widowControl w:val="0"/>
              <w:spacing w:before="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    Недопустимый (содержит специальные символы)</w:t>
            </w:r>
          </w:p>
        </w:tc>
      </w:tr>
      <w:tr w:rsidR="00635E51" w:rsidRPr="00347A52" w14:paraId="22693D5D" w14:textId="77777777" w:rsidTr="00215A2E">
        <w:trPr>
          <w:trHeight w:val="2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B691" w14:textId="77777777" w:rsidR="00635E51" w:rsidRPr="00347A52" w:rsidRDefault="00635E51" w:rsidP="00326F17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</w:t>
            </w:r>
            <w:r w:rsidRPr="00347A52">
              <w:rPr>
                <w:snapToGrid w:val="0"/>
                <w:sz w:val="26"/>
                <w:szCs w:val="26"/>
                <w:lang w:val="en-US"/>
              </w:rPr>
              <w:t>I</w:t>
            </w:r>
            <w:r w:rsidRPr="00347A52">
              <w:rPr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A39C" w14:textId="77777777" w:rsidR="00635E51" w:rsidRPr="00347A52" w:rsidRDefault="00635E51" w:rsidP="00326F17">
            <w:pPr>
              <w:widowControl w:val="0"/>
              <w:spacing w:before="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    Допустимый</w:t>
            </w:r>
          </w:p>
        </w:tc>
      </w:tr>
      <w:tr w:rsidR="00635E51" w:rsidRPr="00347A52" w14:paraId="59AC26D3" w14:textId="77777777" w:rsidTr="00215A2E">
        <w:trPr>
          <w:trHeight w:val="5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3DA46" w14:textId="77777777" w:rsidR="00635E51" w:rsidRPr="00347A52" w:rsidRDefault="00360A73" w:rsidP="00326F17">
            <w:pPr>
              <w:widowControl w:val="0"/>
              <w:spacing w:before="40"/>
              <w:ind w:firstLine="720"/>
              <w:jc w:val="both"/>
              <w:rPr>
                <w:snapToGrid w:val="0"/>
                <w:sz w:val="26"/>
                <w:szCs w:val="26"/>
              </w:rPr>
            </w:pPr>
            <w:proofErr w:type="spellStart"/>
            <w:r w:rsidRPr="00347A52">
              <w:rPr>
                <w:snapToGrid w:val="0"/>
                <w:sz w:val="26"/>
                <w:szCs w:val="26"/>
                <w:lang w:val="en-US"/>
              </w:rPr>
              <w:t>abcd</w:t>
            </w:r>
            <w:proofErr w:type="spellEnd"/>
          </w:p>
          <w:p w14:paraId="23B97FD4" w14:textId="77777777" w:rsidR="00635E51" w:rsidRPr="00347A52" w:rsidRDefault="00360A73" w:rsidP="00326F17">
            <w:pPr>
              <w:widowControl w:val="0"/>
              <w:spacing w:before="40"/>
              <w:ind w:firstLine="720"/>
              <w:jc w:val="both"/>
              <w:rPr>
                <w:snapToGrid w:val="0"/>
                <w:sz w:val="26"/>
                <w:szCs w:val="26"/>
              </w:rPr>
            </w:pPr>
            <w:proofErr w:type="spellStart"/>
            <w:r w:rsidRPr="00347A52">
              <w:rPr>
                <w:snapToGrid w:val="0"/>
                <w:sz w:val="26"/>
                <w:szCs w:val="26"/>
                <w:lang w:val="en-US"/>
              </w:rPr>
              <w:t>abcdd</w:t>
            </w:r>
            <w:proofErr w:type="spellEnd"/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BE09" w14:textId="77777777" w:rsidR="00635E51" w:rsidRPr="00347A52" w:rsidRDefault="00635E51" w:rsidP="00326F17">
            <w:pPr>
              <w:widowControl w:val="0"/>
              <w:spacing w:before="4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    Идентификаторы разные, так как имеют разную длину</w:t>
            </w:r>
          </w:p>
        </w:tc>
      </w:tr>
      <w:tr w:rsidR="00635E51" w:rsidRPr="00347A52" w14:paraId="607FC7AC" w14:textId="77777777" w:rsidTr="00215A2E">
        <w:trPr>
          <w:trHeight w:val="5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5866" w14:textId="77777777" w:rsidR="00635E51" w:rsidRPr="00347A52" w:rsidRDefault="00635E51" w:rsidP="00326F17">
            <w:pPr>
              <w:widowControl w:val="0"/>
              <w:spacing w:before="40"/>
              <w:ind w:left="527"/>
              <w:jc w:val="both"/>
              <w:rPr>
                <w:snapToGrid w:val="0"/>
                <w:sz w:val="26"/>
                <w:szCs w:val="26"/>
              </w:rPr>
            </w:pPr>
            <w:proofErr w:type="spellStart"/>
            <w:r w:rsidRPr="00347A52">
              <w:rPr>
                <w:snapToGrid w:val="0"/>
                <w:sz w:val="26"/>
                <w:szCs w:val="26"/>
                <w:lang w:val="en-US"/>
              </w:rPr>
              <w:t>ABCDl</w:t>
            </w:r>
            <w:proofErr w:type="spellEnd"/>
            <w:r w:rsidRPr="00347A52">
              <w:rPr>
                <w:snapToGrid w:val="0"/>
                <w:sz w:val="26"/>
                <w:szCs w:val="26"/>
              </w:rPr>
              <w:t>2</w:t>
            </w:r>
            <w:proofErr w:type="spellStart"/>
            <w:r w:rsidRPr="00347A52">
              <w:rPr>
                <w:snapToGrid w:val="0"/>
                <w:sz w:val="26"/>
                <w:szCs w:val="26"/>
                <w:lang w:val="en-US"/>
              </w:rPr>
              <w:t>efg</w:t>
            </w:r>
            <w:proofErr w:type="spellEnd"/>
            <w:r w:rsidRPr="00347A52">
              <w:rPr>
                <w:snapToGrid w:val="0"/>
                <w:sz w:val="26"/>
                <w:szCs w:val="26"/>
              </w:rPr>
              <w:t xml:space="preserve">        </w:t>
            </w:r>
            <w:proofErr w:type="spellStart"/>
            <w:r w:rsidRPr="00347A52">
              <w:rPr>
                <w:snapToGrid w:val="0"/>
                <w:sz w:val="26"/>
                <w:szCs w:val="26"/>
                <w:lang w:val="en-US"/>
              </w:rPr>
              <w:t>AbcD</w:t>
            </w:r>
            <w:proofErr w:type="spellEnd"/>
            <w:r w:rsidRPr="00347A52">
              <w:rPr>
                <w:snapToGrid w:val="0"/>
                <w:sz w:val="26"/>
                <w:szCs w:val="26"/>
              </w:rPr>
              <w:t>12</w:t>
            </w:r>
            <w:proofErr w:type="spellStart"/>
            <w:r w:rsidRPr="00347A52">
              <w:rPr>
                <w:snapToGrid w:val="0"/>
                <w:sz w:val="26"/>
                <w:szCs w:val="26"/>
                <w:lang w:val="en-US"/>
              </w:rPr>
              <w:t>Efg</w:t>
            </w:r>
            <w:proofErr w:type="spellEnd"/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2289" w14:textId="61F2C8D1" w:rsidR="00635E51" w:rsidRPr="00347A52" w:rsidRDefault="00635E51" w:rsidP="006F3348">
            <w:pPr>
              <w:widowControl w:val="0"/>
              <w:spacing w:before="4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   </w:t>
            </w:r>
            <w:r w:rsidR="006F3348" w:rsidRPr="006F3348">
              <w:rPr>
                <w:snapToGrid w:val="0"/>
                <w:sz w:val="26"/>
                <w:szCs w:val="26"/>
              </w:rPr>
              <w:t>Идентификаторы разные, так как отличаются регистром букв</w:t>
            </w:r>
          </w:p>
        </w:tc>
      </w:tr>
      <w:tr w:rsidR="00635E51" w:rsidRPr="00347A52" w14:paraId="07D0364C" w14:textId="77777777" w:rsidTr="00215A2E">
        <w:trPr>
          <w:trHeight w:val="2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EC86" w14:textId="77777777" w:rsidR="00635E51" w:rsidRPr="00347A52" w:rsidRDefault="00635E51" w:rsidP="00326F17">
            <w:pPr>
              <w:widowControl w:val="0"/>
              <w:spacing w:before="20"/>
              <w:ind w:firstLine="7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 xml:space="preserve"> </w:t>
            </w:r>
            <w:r w:rsidR="00360A73" w:rsidRPr="00347A52">
              <w:rPr>
                <w:snapToGrid w:val="0"/>
                <w:sz w:val="26"/>
                <w:szCs w:val="26"/>
                <w:lang w:val="en-US"/>
              </w:rPr>
              <w:t>print</w:t>
            </w:r>
            <w:r w:rsidRPr="00347A52">
              <w:rPr>
                <w:snapToGrid w:val="0"/>
                <w:sz w:val="26"/>
                <w:szCs w:val="26"/>
              </w:rPr>
              <w:t xml:space="preserve">     </w:t>
            </w:r>
          </w:p>
        </w:tc>
        <w:tc>
          <w:tcPr>
            <w:tcW w:w="7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D9EC1" w14:textId="77777777" w:rsidR="00635E51" w:rsidRPr="00347A52" w:rsidRDefault="00635E51" w:rsidP="00326F17">
            <w:pPr>
              <w:widowControl w:val="0"/>
              <w:spacing w:before="20"/>
              <w:jc w:val="both"/>
              <w:rPr>
                <w:snapToGrid w:val="0"/>
                <w:sz w:val="26"/>
                <w:szCs w:val="26"/>
              </w:rPr>
            </w:pPr>
            <w:r w:rsidRPr="00347A52">
              <w:rPr>
                <w:snapToGrid w:val="0"/>
                <w:sz w:val="26"/>
                <w:szCs w:val="26"/>
              </w:rPr>
              <w:t>Недопустимый (совпадает с названием оператора)</w:t>
            </w:r>
          </w:p>
        </w:tc>
      </w:tr>
    </w:tbl>
    <w:p w14:paraId="5CD63054" w14:textId="77777777" w:rsidR="00054408" w:rsidRPr="00054408" w:rsidRDefault="00054408" w:rsidP="00054408">
      <w:pPr>
        <w:spacing w:before="60" w:after="60"/>
        <w:ind w:left="720"/>
        <w:rPr>
          <w:b/>
          <w:bCs/>
          <w:sz w:val="26"/>
          <w:szCs w:val="26"/>
        </w:rPr>
      </w:pPr>
      <w:r w:rsidRPr="00054408">
        <w:rPr>
          <w:b/>
          <w:bCs/>
          <w:sz w:val="26"/>
          <w:szCs w:val="26"/>
        </w:rPr>
        <w:t>Д.З.</w:t>
      </w:r>
    </w:p>
    <w:p w14:paraId="2008E48E" w14:textId="0A595D30" w:rsidR="00054408" w:rsidRPr="00054408" w:rsidRDefault="000F4D36" w:rsidP="00054408">
      <w:pPr>
        <w:numPr>
          <w:ilvl w:val="0"/>
          <w:numId w:val="8"/>
        </w:numPr>
        <w:spacing w:before="60" w:after="60"/>
        <w:rPr>
          <w:sz w:val="26"/>
          <w:szCs w:val="26"/>
        </w:rPr>
      </w:pPr>
      <w:r w:rsidRPr="00637CB7">
        <w:rPr>
          <w:sz w:val="25"/>
          <w:szCs w:val="25"/>
        </w:rPr>
        <w:t xml:space="preserve">Записать </w:t>
      </w:r>
      <w:r w:rsidR="00054408" w:rsidRPr="00054408">
        <w:rPr>
          <w:sz w:val="26"/>
          <w:szCs w:val="26"/>
        </w:rPr>
        <w:t>следующие константы с плавающей точкой:</w:t>
      </w:r>
    </w:p>
    <w:p w14:paraId="1034CD7E" w14:textId="618BD3FC" w:rsidR="00054408" w:rsidRPr="00054408" w:rsidRDefault="00054408" w:rsidP="00054408">
      <w:pPr>
        <w:numPr>
          <w:ilvl w:val="0"/>
          <w:numId w:val="9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</w:rPr>
        <w:t>567000</w:t>
      </w:r>
      <w:r w:rsidR="000F4D36">
        <w:rPr>
          <w:sz w:val="26"/>
          <w:szCs w:val="26"/>
        </w:rPr>
        <w:tab/>
      </w:r>
      <w:bookmarkStart w:id="0" w:name="_GoBack"/>
      <w:bookmarkEnd w:id="0"/>
    </w:p>
    <w:p w14:paraId="54BC0D33" w14:textId="77777777" w:rsidR="00054408" w:rsidRPr="00054408" w:rsidRDefault="00054408" w:rsidP="00054408">
      <w:pPr>
        <w:numPr>
          <w:ilvl w:val="0"/>
          <w:numId w:val="9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  <w:lang w:val="en-US"/>
        </w:rPr>
        <w:t>-</w:t>
      </w:r>
      <w:r w:rsidRPr="00054408">
        <w:rPr>
          <w:sz w:val="26"/>
          <w:szCs w:val="26"/>
        </w:rPr>
        <w:t>6789000</w:t>
      </w:r>
    </w:p>
    <w:p w14:paraId="4D5340BB" w14:textId="77777777" w:rsidR="00054408" w:rsidRPr="00054408" w:rsidRDefault="00054408" w:rsidP="00054408">
      <w:pPr>
        <w:numPr>
          <w:ilvl w:val="0"/>
          <w:numId w:val="9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  <w:lang w:val="en-US"/>
        </w:rPr>
        <w:t>0,00000005</w:t>
      </w:r>
    </w:p>
    <w:p w14:paraId="0DE732A8" w14:textId="5FF5741F" w:rsidR="00054408" w:rsidRPr="00054408" w:rsidRDefault="00054408" w:rsidP="00054408">
      <w:pPr>
        <w:spacing w:before="60" w:after="60"/>
        <w:ind w:left="720" w:hanging="436"/>
        <w:rPr>
          <w:sz w:val="26"/>
          <w:szCs w:val="26"/>
        </w:rPr>
      </w:pPr>
      <w:r w:rsidRPr="00054408">
        <w:rPr>
          <w:sz w:val="26"/>
          <w:szCs w:val="26"/>
        </w:rPr>
        <w:t xml:space="preserve">2. </w:t>
      </w:r>
      <w:r w:rsidR="000F4D36" w:rsidRPr="00637CB7">
        <w:rPr>
          <w:sz w:val="25"/>
          <w:szCs w:val="25"/>
        </w:rPr>
        <w:t xml:space="preserve">Записать </w:t>
      </w:r>
      <w:r w:rsidRPr="00054408">
        <w:rPr>
          <w:sz w:val="26"/>
          <w:szCs w:val="26"/>
        </w:rPr>
        <w:t>следующие константы с фиксированной точкой:</w:t>
      </w:r>
    </w:p>
    <w:p w14:paraId="798F2002" w14:textId="77777777" w:rsidR="00054408" w:rsidRPr="00054408" w:rsidRDefault="00054408" w:rsidP="00054408">
      <w:pPr>
        <w:numPr>
          <w:ilvl w:val="0"/>
          <w:numId w:val="10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  <w:lang w:val="en-US"/>
        </w:rPr>
        <w:t>0,567</w:t>
      </w:r>
    </w:p>
    <w:p w14:paraId="02CBE9C9" w14:textId="77777777" w:rsidR="00054408" w:rsidRPr="00054408" w:rsidRDefault="00054408" w:rsidP="00054408">
      <w:pPr>
        <w:numPr>
          <w:ilvl w:val="0"/>
          <w:numId w:val="10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  <w:lang w:val="en-US"/>
        </w:rPr>
        <w:t>0,004</w:t>
      </w:r>
    </w:p>
    <w:p w14:paraId="63D47DA3" w14:textId="22387A2E" w:rsidR="00054408" w:rsidRPr="0087562F" w:rsidRDefault="00054408" w:rsidP="00054408">
      <w:pPr>
        <w:numPr>
          <w:ilvl w:val="0"/>
          <w:numId w:val="10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  <w:lang w:val="en-US"/>
        </w:rPr>
        <w:t>-35,657</w:t>
      </w:r>
    </w:p>
    <w:p w14:paraId="6190F608" w14:textId="6BCAC19F" w:rsidR="0087562F" w:rsidRPr="00637CB7" w:rsidRDefault="0087562F" w:rsidP="0087562F">
      <w:pPr>
        <w:tabs>
          <w:tab w:val="left" w:pos="266"/>
        </w:tabs>
        <w:spacing w:after="160" w:line="259" w:lineRule="auto"/>
        <w:ind w:left="720" w:hanging="436"/>
        <w:jc w:val="both"/>
        <w:rPr>
          <w:sz w:val="25"/>
          <w:szCs w:val="25"/>
        </w:rPr>
      </w:pPr>
      <w:r>
        <w:rPr>
          <w:sz w:val="26"/>
          <w:szCs w:val="26"/>
        </w:rPr>
        <w:t xml:space="preserve">4. </w:t>
      </w:r>
      <w:r w:rsidRPr="00637CB7">
        <w:rPr>
          <w:sz w:val="25"/>
          <w:szCs w:val="25"/>
        </w:rPr>
        <w:t>Записать константы через математическую запись:</w:t>
      </w:r>
    </w:p>
    <w:p w14:paraId="113B6B20" w14:textId="4B1C45EA" w:rsidR="0087562F" w:rsidRPr="000F4D36" w:rsidRDefault="0087562F" w:rsidP="0087562F">
      <w:pPr>
        <w:tabs>
          <w:tab w:val="left" w:pos="266"/>
        </w:tabs>
        <w:ind w:left="266" w:firstLine="323"/>
        <w:jc w:val="both"/>
        <w:rPr>
          <w:sz w:val="25"/>
          <w:szCs w:val="25"/>
        </w:rPr>
      </w:pPr>
      <w:r w:rsidRPr="00637CB7">
        <w:rPr>
          <w:sz w:val="25"/>
          <w:szCs w:val="25"/>
        </w:rPr>
        <w:t xml:space="preserve">    </w:t>
      </w:r>
      <w:r w:rsidRPr="00637CB7">
        <w:rPr>
          <w:sz w:val="25"/>
          <w:szCs w:val="25"/>
          <w:lang w:val="en-US"/>
        </w:rPr>
        <w:t>a</w:t>
      </w:r>
      <w:r w:rsidRPr="000F4D36">
        <w:rPr>
          <w:sz w:val="25"/>
          <w:szCs w:val="25"/>
        </w:rPr>
        <w:t>) 0.</w:t>
      </w:r>
      <w:r>
        <w:rPr>
          <w:sz w:val="25"/>
          <w:szCs w:val="25"/>
        </w:rPr>
        <w:t>23</w:t>
      </w:r>
      <w:r w:rsidRPr="000F4D36">
        <w:rPr>
          <w:sz w:val="25"/>
          <w:szCs w:val="25"/>
        </w:rPr>
        <w:t>4</w:t>
      </w:r>
      <w:r w:rsidRPr="00637CB7">
        <w:rPr>
          <w:sz w:val="25"/>
          <w:szCs w:val="25"/>
        </w:rPr>
        <w:t>Е</w:t>
      </w:r>
      <w:r w:rsidRPr="000F4D36">
        <w:rPr>
          <w:sz w:val="25"/>
          <w:szCs w:val="25"/>
        </w:rPr>
        <w:t xml:space="preserve">5     </w:t>
      </w:r>
      <w:r w:rsidRPr="00637CB7">
        <w:rPr>
          <w:sz w:val="25"/>
          <w:szCs w:val="25"/>
          <w:lang w:val="en-US"/>
        </w:rPr>
        <w:t>b</w:t>
      </w:r>
      <w:r w:rsidRPr="000F4D36">
        <w:rPr>
          <w:sz w:val="25"/>
          <w:szCs w:val="25"/>
        </w:rPr>
        <w:t xml:space="preserve">) </w:t>
      </w:r>
      <w:r>
        <w:rPr>
          <w:sz w:val="25"/>
          <w:szCs w:val="25"/>
        </w:rPr>
        <w:t>5</w:t>
      </w:r>
      <w:r w:rsidRPr="000F4D36">
        <w:rPr>
          <w:sz w:val="25"/>
          <w:szCs w:val="25"/>
        </w:rPr>
        <w:t>.</w:t>
      </w:r>
      <w:r>
        <w:rPr>
          <w:sz w:val="25"/>
          <w:szCs w:val="25"/>
        </w:rPr>
        <w:t>2</w:t>
      </w:r>
      <w:r w:rsidRPr="000F4D36">
        <w:rPr>
          <w:sz w:val="25"/>
          <w:szCs w:val="25"/>
        </w:rPr>
        <w:t>174</w:t>
      </w:r>
      <w:r w:rsidRPr="00637CB7">
        <w:rPr>
          <w:sz w:val="25"/>
          <w:szCs w:val="25"/>
        </w:rPr>
        <w:t>Е</w:t>
      </w:r>
      <w:r w:rsidRPr="000F4D36">
        <w:rPr>
          <w:sz w:val="25"/>
          <w:szCs w:val="25"/>
        </w:rPr>
        <w:t xml:space="preserve">-6       </w:t>
      </w:r>
      <w:r w:rsidRPr="00637CB7">
        <w:rPr>
          <w:sz w:val="25"/>
          <w:szCs w:val="25"/>
          <w:lang w:val="en-US"/>
        </w:rPr>
        <w:t>c</w:t>
      </w:r>
      <w:r w:rsidRPr="000F4D36">
        <w:rPr>
          <w:sz w:val="25"/>
          <w:szCs w:val="25"/>
        </w:rPr>
        <w:t>)  -7.</w:t>
      </w:r>
      <w:r>
        <w:rPr>
          <w:sz w:val="25"/>
          <w:szCs w:val="25"/>
        </w:rPr>
        <w:t>5632</w:t>
      </w:r>
      <w:r w:rsidRPr="00637CB7">
        <w:rPr>
          <w:sz w:val="25"/>
          <w:szCs w:val="25"/>
        </w:rPr>
        <w:t>Е</w:t>
      </w:r>
      <w:r w:rsidRPr="000F4D36">
        <w:rPr>
          <w:sz w:val="25"/>
          <w:szCs w:val="25"/>
        </w:rPr>
        <w:t>8</w:t>
      </w:r>
    </w:p>
    <w:p w14:paraId="69E4CA34" w14:textId="07B96953" w:rsidR="00054408" w:rsidRPr="00054408" w:rsidRDefault="0087562F" w:rsidP="000F4D36">
      <w:pPr>
        <w:tabs>
          <w:tab w:val="left" w:pos="720"/>
        </w:tabs>
        <w:spacing w:before="60" w:after="60"/>
        <w:rPr>
          <w:sz w:val="26"/>
          <w:szCs w:val="26"/>
        </w:rPr>
      </w:pPr>
      <w:r>
        <w:rPr>
          <w:sz w:val="26"/>
          <w:szCs w:val="26"/>
        </w:rPr>
        <w:t xml:space="preserve"> 5</w:t>
      </w:r>
      <w:r w:rsidR="00054408" w:rsidRPr="00054408">
        <w:rPr>
          <w:sz w:val="26"/>
          <w:szCs w:val="26"/>
        </w:rPr>
        <w:t>. Верно ли записаны имена переменных:</w:t>
      </w:r>
    </w:p>
    <w:p w14:paraId="092E24A1" w14:textId="77777777" w:rsidR="00054408" w:rsidRPr="00054408" w:rsidRDefault="00054408" w:rsidP="00054408">
      <w:pPr>
        <w:numPr>
          <w:ilvl w:val="0"/>
          <w:numId w:val="11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  <w:lang w:val="en-US"/>
        </w:rPr>
        <w:t>Am7_t</w:t>
      </w:r>
    </w:p>
    <w:p w14:paraId="4A3FF201" w14:textId="77777777" w:rsidR="00054408" w:rsidRPr="00054408" w:rsidRDefault="00054408" w:rsidP="00054408">
      <w:pPr>
        <w:numPr>
          <w:ilvl w:val="0"/>
          <w:numId w:val="11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  <w:lang w:val="en-US"/>
        </w:rPr>
        <w:t>8hg</w:t>
      </w:r>
    </w:p>
    <w:p w14:paraId="1233EF13" w14:textId="77777777" w:rsidR="00054408" w:rsidRPr="00054408" w:rsidRDefault="00054408" w:rsidP="00054408">
      <w:pPr>
        <w:numPr>
          <w:ilvl w:val="0"/>
          <w:numId w:val="11"/>
        </w:numPr>
        <w:tabs>
          <w:tab w:val="left" w:pos="720"/>
        </w:tabs>
        <w:spacing w:before="60" w:after="60"/>
        <w:ind w:firstLine="698"/>
        <w:rPr>
          <w:sz w:val="26"/>
          <w:szCs w:val="26"/>
        </w:rPr>
      </w:pPr>
      <w:r w:rsidRPr="00054408">
        <w:rPr>
          <w:sz w:val="26"/>
          <w:szCs w:val="26"/>
          <w:lang w:val="en-US"/>
        </w:rPr>
        <w:t>fR-56</w:t>
      </w:r>
    </w:p>
    <w:p w14:paraId="6B0720C4" w14:textId="77777777" w:rsidR="00054408" w:rsidRPr="00054408" w:rsidRDefault="00054408" w:rsidP="00FD1A63">
      <w:pPr>
        <w:spacing w:before="60" w:after="60"/>
        <w:ind w:left="720"/>
        <w:jc w:val="center"/>
        <w:rPr>
          <w:sz w:val="26"/>
          <w:szCs w:val="26"/>
        </w:rPr>
      </w:pPr>
    </w:p>
    <w:sectPr w:rsidR="00054408" w:rsidRPr="00054408" w:rsidSect="00331733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7564F" w14:textId="77777777" w:rsidR="00A6242C" w:rsidRDefault="00A6242C" w:rsidP="00347A52">
      <w:r>
        <w:separator/>
      </w:r>
    </w:p>
  </w:endnote>
  <w:endnote w:type="continuationSeparator" w:id="0">
    <w:p w14:paraId="3424D7E1" w14:textId="77777777" w:rsidR="00A6242C" w:rsidRDefault="00A6242C" w:rsidP="0034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68616" w14:textId="77777777" w:rsidR="00A6242C" w:rsidRDefault="00A6242C" w:rsidP="00347A52">
      <w:r>
        <w:separator/>
      </w:r>
    </w:p>
  </w:footnote>
  <w:footnote w:type="continuationSeparator" w:id="0">
    <w:p w14:paraId="4D886334" w14:textId="77777777" w:rsidR="00A6242C" w:rsidRDefault="00A6242C" w:rsidP="0034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8525816"/>
      <w:docPartObj>
        <w:docPartGallery w:val="Page Numbers (Top of Page)"/>
        <w:docPartUnique/>
      </w:docPartObj>
    </w:sdtPr>
    <w:sdtEndPr/>
    <w:sdtContent>
      <w:p w14:paraId="6A7A346B" w14:textId="77777777" w:rsidR="00347A52" w:rsidRDefault="00347A5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9CB34" w14:textId="77777777" w:rsidR="00347A52" w:rsidRDefault="00347A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A6B47"/>
    <w:multiLevelType w:val="hybridMultilevel"/>
    <w:tmpl w:val="983A8A3C"/>
    <w:lvl w:ilvl="0" w:tplc="793C79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0787527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8D87058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BDD5328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C890436"/>
    <w:multiLevelType w:val="hybridMultilevel"/>
    <w:tmpl w:val="5930165C"/>
    <w:lvl w:ilvl="0" w:tplc="37A0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A8C7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0E0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4664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B29C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12FA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A46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EF7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EE72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C8488B"/>
    <w:multiLevelType w:val="hybridMultilevel"/>
    <w:tmpl w:val="7C1CBE6E"/>
    <w:lvl w:ilvl="0" w:tplc="F7F2A0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14E31D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F14ECD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8DEED3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4A6439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A84D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03CE29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4A4C5A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D6CE3C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BD1091"/>
    <w:multiLevelType w:val="hybridMultilevel"/>
    <w:tmpl w:val="8F543388"/>
    <w:lvl w:ilvl="0" w:tplc="52E6CB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DAC987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FE801C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06058B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3B21E3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766B82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4F2123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61FC78D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0063DF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741B5E"/>
    <w:multiLevelType w:val="hybridMultilevel"/>
    <w:tmpl w:val="52D2D424"/>
    <w:lvl w:ilvl="0" w:tplc="F92E0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4486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7A56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41C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01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0CB7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B80A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585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C6E1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2C04D1"/>
    <w:multiLevelType w:val="hybridMultilevel"/>
    <w:tmpl w:val="11123CC6"/>
    <w:lvl w:ilvl="0" w:tplc="00BA31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3C42A7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26A184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9EAB6D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CC4D5E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352344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0902B1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9D6ADB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BE8C7AF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15636A"/>
    <w:multiLevelType w:val="hybridMultilevel"/>
    <w:tmpl w:val="E39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054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48142D1"/>
    <w:multiLevelType w:val="hybridMultilevel"/>
    <w:tmpl w:val="4A4468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1"/>
  </w:num>
  <w:num w:numId="8">
    <w:abstractNumId w:val="7"/>
  </w:num>
  <w:num w:numId="9">
    <w:abstractNumId w:val="5"/>
  </w:num>
  <w:num w:numId="10">
    <w:abstractNumId w:val="6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33"/>
    <w:rsid w:val="00054408"/>
    <w:rsid w:val="000C04B6"/>
    <w:rsid w:val="000F4D36"/>
    <w:rsid w:val="00123733"/>
    <w:rsid w:val="00127EC1"/>
    <w:rsid w:val="001A6D5B"/>
    <w:rsid w:val="00212025"/>
    <w:rsid w:val="00215A2E"/>
    <w:rsid w:val="00272F02"/>
    <w:rsid w:val="002F09F5"/>
    <w:rsid w:val="00315A7B"/>
    <w:rsid w:val="00331733"/>
    <w:rsid w:val="00347A52"/>
    <w:rsid w:val="00360A73"/>
    <w:rsid w:val="003B2EAF"/>
    <w:rsid w:val="004877E5"/>
    <w:rsid w:val="005161D2"/>
    <w:rsid w:val="00550E0A"/>
    <w:rsid w:val="005B607A"/>
    <w:rsid w:val="00635E51"/>
    <w:rsid w:val="006B6CCE"/>
    <w:rsid w:val="006C2D0E"/>
    <w:rsid w:val="006F3348"/>
    <w:rsid w:val="007002D3"/>
    <w:rsid w:val="0077067A"/>
    <w:rsid w:val="007E420E"/>
    <w:rsid w:val="00845879"/>
    <w:rsid w:val="0087562F"/>
    <w:rsid w:val="008B07C1"/>
    <w:rsid w:val="00963AF8"/>
    <w:rsid w:val="00994EDB"/>
    <w:rsid w:val="009E7BEA"/>
    <w:rsid w:val="00A32DE5"/>
    <w:rsid w:val="00A6242C"/>
    <w:rsid w:val="00AC13DB"/>
    <w:rsid w:val="00B840A2"/>
    <w:rsid w:val="00B85EE7"/>
    <w:rsid w:val="00BE644D"/>
    <w:rsid w:val="00C416E9"/>
    <w:rsid w:val="00C83CF1"/>
    <w:rsid w:val="00E76E3D"/>
    <w:rsid w:val="00EB6989"/>
    <w:rsid w:val="00F036DB"/>
    <w:rsid w:val="00F52DD4"/>
    <w:rsid w:val="00FC68E2"/>
    <w:rsid w:val="00FD1A63"/>
    <w:rsid w:val="00FD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A45B"/>
  <w15:chartTrackingRefBased/>
  <w15:docId w15:val="{2E0492AA-4834-4E01-97B1-F288873C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31733"/>
    <w:pPr>
      <w:widowControl w:val="0"/>
      <w:ind w:firstLine="357"/>
      <w:jc w:val="both"/>
    </w:pPr>
    <w:rPr>
      <w:snapToGrid w:val="0"/>
      <w:sz w:val="24"/>
    </w:rPr>
  </w:style>
  <w:style w:type="character" w:customStyle="1" w:styleId="30">
    <w:name w:val="Основной текст с отступом 3 Знак"/>
    <w:basedOn w:val="a0"/>
    <w:link w:val="3"/>
    <w:rsid w:val="003317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3173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31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EB6989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B698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47A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7A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47A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7A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756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696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8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32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179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4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376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165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4036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337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1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588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669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33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245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2022-09-18T06:43:00Z</dcterms:created>
  <dcterms:modified xsi:type="dcterms:W3CDTF">2022-10-15T18:37:00Z</dcterms:modified>
</cp:coreProperties>
</file>